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37" w:type="dxa"/>
        <w:tblInd w:w="65" w:type="dxa"/>
        <w:tblLook w:val="0000" w:firstRow="0" w:lastRow="0" w:firstColumn="0" w:lastColumn="0" w:noHBand="0" w:noVBand="0"/>
      </w:tblPr>
      <w:tblGrid>
        <w:gridCol w:w="4207"/>
        <w:gridCol w:w="4530"/>
      </w:tblGrid>
      <w:tr w:rsidR="003D6B74" w:rsidRPr="00355A92">
        <w:trPr>
          <w:trHeight w:val="855"/>
        </w:trPr>
        <w:tc>
          <w:tcPr>
            <w:tcW w:w="4207" w:type="dxa"/>
          </w:tcPr>
          <w:p w:rsidR="0041529E" w:rsidRPr="00115600" w:rsidRDefault="0041529E" w:rsidP="00596E59">
            <w:pPr>
              <w:pStyle w:val="Kop2"/>
              <w:rPr>
                <w:color w:val="943634" w:themeColor="accent2" w:themeShade="BF"/>
              </w:rPr>
            </w:pPr>
            <w:r w:rsidRPr="00115600">
              <w:rPr>
                <w:color w:val="943634" w:themeColor="accent2" w:themeShade="BF"/>
              </w:rPr>
              <w:t>Stichting Maatschappelijke</w:t>
            </w:r>
            <w:r w:rsidR="004D174E" w:rsidRPr="00115600">
              <w:rPr>
                <w:color w:val="943634" w:themeColor="accent2" w:themeShade="BF"/>
              </w:rPr>
              <w:t xml:space="preserve"> </w:t>
            </w:r>
            <w:r w:rsidRPr="00115600">
              <w:rPr>
                <w:color w:val="943634" w:themeColor="accent2" w:themeShade="BF"/>
              </w:rPr>
              <w:t xml:space="preserve">Opvang </w:t>
            </w:r>
            <w:r w:rsidR="004D174E" w:rsidRPr="00115600">
              <w:rPr>
                <w:color w:val="943634" w:themeColor="accent2" w:themeShade="BF"/>
              </w:rPr>
              <w:t>Verdihuis</w:t>
            </w:r>
          </w:p>
        </w:tc>
        <w:tc>
          <w:tcPr>
            <w:tcW w:w="4530" w:type="dxa"/>
          </w:tcPr>
          <w:p w:rsidR="0041529E" w:rsidRPr="00355A92" w:rsidRDefault="0041529E">
            <w:pPr>
              <w:pStyle w:val="Adresafzender"/>
              <w:framePr w:w="0" w:h="0" w:wrap="auto" w:vAnchor="margin" w:hAnchor="text" w:xAlign="left" w:yAlign="inline"/>
            </w:pPr>
          </w:p>
          <w:p w:rsidR="003D6B74" w:rsidRPr="00355A92" w:rsidRDefault="0041529E" w:rsidP="0041529E">
            <w:pPr>
              <w:pStyle w:val="Adresafzender"/>
              <w:framePr w:w="0" w:h="0" w:wrap="auto" w:vAnchor="margin" w:hAnchor="text" w:xAlign="left" w:yAlign="inline"/>
              <w:rPr>
                <w:rFonts w:ascii="Verdana" w:hAnsi="Verdana"/>
              </w:rPr>
            </w:pPr>
            <w:r w:rsidRPr="00355A92">
              <w:rPr>
                <w:rFonts w:ascii="Verdana" w:hAnsi="Verdana"/>
              </w:rPr>
              <w:t>SMO Verdihuis</w:t>
            </w:r>
            <w:r w:rsidRPr="00355A92">
              <w:rPr>
                <w:rFonts w:ascii="Verdana" w:hAnsi="Verdana"/>
              </w:rPr>
              <w:tab/>
              <w:t>Tel. 0412</w:t>
            </w:r>
            <w:r w:rsidR="003D6B74" w:rsidRPr="00355A92">
              <w:rPr>
                <w:rFonts w:ascii="Verdana" w:hAnsi="Verdana"/>
              </w:rPr>
              <w:t>-6</w:t>
            </w:r>
            <w:r w:rsidRPr="00355A92">
              <w:rPr>
                <w:rFonts w:ascii="Verdana" w:hAnsi="Verdana"/>
              </w:rPr>
              <w:t>36251</w:t>
            </w:r>
          </w:p>
          <w:p w:rsidR="003D6B74" w:rsidRPr="00355A92" w:rsidRDefault="003D6B74" w:rsidP="0041529E">
            <w:pPr>
              <w:pStyle w:val="Adresafzender"/>
              <w:framePr w:w="0" w:h="0" w:wrap="auto" w:vAnchor="margin" w:hAnchor="text" w:xAlign="left" w:yAlign="inline"/>
              <w:rPr>
                <w:rFonts w:ascii="Verdana" w:hAnsi="Verdana"/>
              </w:rPr>
            </w:pPr>
            <w:r w:rsidRPr="00355A92">
              <w:rPr>
                <w:rFonts w:ascii="Verdana" w:hAnsi="Verdana"/>
              </w:rPr>
              <w:t>K</w:t>
            </w:r>
            <w:r w:rsidR="0041529E" w:rsidRPr="00355A92">
              <w:rPr>
                <w:rFonts w:ascii="Verdana" w:hAnsi="Verdana"/>
              </w:rPr>
              <w:t>ardinaal de Jongstraat 17</w:t>
            </w:r>
            <w:r w:rsidRPr="00355A92">
              <w:rPr>
                <w:rFonts w:ascii="Verdana" w:hAnsi="Verdana"/>
              </w:rPr>
              <w:tab/>
            </w:r>
            <w:r w:rsidR="0041529E" w:rsidRPr="00355A92">
              <w:rPr>
                <w:rFonts w:ascii="Verdana" w:hAnsi="Verdana"/>
              </w:rPr>
              <w:t>Fax 0412-</w:t>
            </w:r>
            <w:r w:rsidR="006F47AE" w:rsidRPr="00355A92">
              <w:rPr>
                <w:rFonts w:ascii="Verdana" w:hAnsi="Verdana"/>
              </w:rPr>
              <w:t>628361</w:t>
            </w:r>
          </w:p>
          <w:p w:rsidR="003D6B74" w:rsidRPr="00355A92" w:rsidRDefault="0041529E">
            <w:pPr>
              <w:pStyle w:val="Adresafzender"/>
              <w:framePr w:w="0" w:h="0" w:wrap="auto" w:vAnchor="margin" w:hAnchor="text" w:xAlign="left" w:yAlign="inline"/>
            </w:pPr>
            <w:r w:rsidRPr="00355A92">
              <w:rPr>
                <w:rFonts w:ascii="Verdana" w:hAnsi="Verdana"/>
              </w:rPr>
              <w:t>5348</w:t>
            </w:r>
            <w:r w:rsidR="003D6B74" w:rsidRPr="00355A92">
              <w:rPr>
                <w:rFonts w:ascii="Verdana" w:hAnsi="Verdana"/>
              </w:rPr>
              <w:t xml:space="preserve"> </w:t>
            </w:r>
            <w:r w:rsidRPr="00355A92">
              <w:rPr>
                <w:rFonts w:ascii="Verdana" w:hAnsi="Verdana"/>
              </w:rPr>
              <w:t>BG</w:t>
            </w:r>
            <w:r w:rsidR="003D6B74" w:rsidRPr="00355A92">
              <w:rPr>
                <w:rFonts w:ascii="Verdana" w:hAnsi="Verdana"/>
              </w:rPr>
              <w:t xml:space="preserve">  </w:t>
            </w:r>
            <w:r w:rsidRPr="00355A92">
              <w:rPr>
                <w:rFonts w:ascii="Verdana" w:hAnsi="Verdana"/>
              </w:rPr>
              <w:t>OSS</w:t>
            </w:r>
            <w:r w:rsidR="003D6B74" w:rsidRPr="00355A92">
              <w:rPr>
                <w:rFonts w:ascii="Verdana" w:hAnsi="Verdana"/>
              </w:rPr>
              <w:tab/>
            </w:r>
            <w:hyperlink r:id="rId8" w:history="1">
              <w:r w:rsidR="0082600E" w:rsidRPr="00355A92">
                <w:rPr>
                  <w:rStyle w:val="Hyperlink"/>
                  <w:rFonts w:ascii="Verdana" w:hAnsi="Verdana"/>
                </w:rPr>
                <w:t>info@verdihuis.nl</w:t>
              </w:r>
            </w:hyperlink>
          </w:p>
        </w:tc>
      </w:tr>
    </w:tbl>
    <w:p w:rsidR="00596E59" w:rsidRPr="00115600" w:rsidRDefault="00596E59" w:rsidP="00596E59">
      <w:pPr>
        <w:pStyle w:val="Kop2"/>
        <w:rPr>
          <w:color w:val="943634" w:themeColor="accent2" w:themeShade="BF"/>
        </w:rPr>
      </w:pPr>
    </w:p>
    <w:p w:rsidR="00596E59" w:rsidRPr="00115600" w:rsidRDefault="00596E59" w:rsidP="00596E59">
      <w:pPr>
        <w:pStyle w:val="Kop2"/>
        <w:rPr>
          <w:color w:val="943634" w:themeColor="accent2" w:themeShade="BF"/>
        </w:rPr>
      </w:pPr>
    </w:p>
    <w:p w:rsidR="0082600E" w:rsidRPr="00115600" w:rsidRDefault="009078D0" w:rsidP="003159CA">
      <w:pPr>
        <w:pStyle w:val="Kop2"/>
        <w:jc w:val="center"/>
        <w:rPr>
          <w:color w:val="943634" w:themeColor="accent2" w:themeShade="BF"/>
        </w:rPr>
      </w:pPr>
      <w:r>
        <w:rPr>
          <w:color w:val="943634" w:themeColor="accent2" w:themeShade="BF"/>
        </w:rPr>
        <w:t>Per</w:t>
      </w:r>
      <w:r w:rsidR="00DF2962">
        <w:rPr>
          <w:color w:val="943634" w:themeColor="accent2" w:themeShade="BF"/>
        </w:rPr>
        <w:t>s</w:t>
      </w:r>
      <w:r>
        <w:rPr>
          <w:color w:val="943634" w:themeColor="accent2" w:themeShade="BF"/>
        </w:rPr>
        <w:t>pectief en beleid</w:t>
      </w:r>
    </w:p>
    <w:p w:rsidR="003D6B74" w:rsidRPr="00115600" w:rsidRDefault="00E1646E" w:rsidP="003159CA">
      <w:pPr>
        <w:pStyle w:val="Kop2"/>
        <w:jc w:val="center"/>
        <w:rPr>
          <w:color w:val="943634" w:themeColor="accent2" w:themeShade="BF"/>
          <w:sz w:val="56"/>
          <w:szCs w:val="56"/>
        </w:rPr>
      </w:pPr>
      <w:r w:rsidRPr="00115600">
        <w:rPr>
          <w:color w:val="943634" w:themeColor="accent2" w:themeShade="BF"/>
          <w:sz w:val="56"/>
          <w:szCs w:val="56"/>
        </w:rPr>
        <w:t>2</w:t>
      </w:r>
      <w:r w:rsidR="000172C9" w:rsidRPr="00115600">
        <w:rPr>
          <w:color w:val="943634" w:themeColor="accent2" w:themeShade="BF"/>
          <w:sz w:val="56"/>
          <w:szCs w:val="56"/>
        </w:rPr>
        <w:t>01</w:t>
      </w:r>
      <w:r w:rsidR="00BB0ABF">
        <w:rPr>
          <w:color w:val="943634" w:themeColor="accent2" w:themeShade="BF"/>
          <w:sz w:val="56"/>
          <w:szCs w:val="56"/>
        </w:rPr>
        <w:t>7</w:t>
      </w:r>
      <w:r w:rsidR="001921E2" w:rsidRPr="00115600">
        <w:rPr>
          <w:color w:val="943634" w:themeColor="accent2" w:themeShade="BF"/>
          <w:sz w:val="56"/>
          <w:szCs w:val="56"/>
        </w:rPr>
        <w:t xml:space="preserve"> </w:t>
      </w:r>
      <w:r w:rsidR="00435D58" w:rsidRPr="00115600">
        <w:rPr>
          <w:color w:val="943634" w:themeColor="accent2" w:themeShade="BF"/>
          <w:sz w:val="56"/>
          <w:szCs w:val="56"/>
        </w:rPr>
        <w:t>-</w:t>
      </w:r>
      <w:r w:rsidR="001921E2" w:rsidRPr="00115600">
        <w:rPr>
          <w:color w:val="943634" w:themeColor="accent2" w:themeShade="BF"/>
          <w:sz w:val="56"/>
          <w:szCs w:val="56"/>
        </w:rPr>
        <w:t xml:space="preserve"> 20</w:t>
      </w:r>
      <w:r w:rsidR="000172C9" w:rsidRPr="00115600">
        <w:rPr>
          <w:color w:val="943634" w:themeColor="accent2" w:themeShade="BF"/>
          <w:sz w:val="56"/>
          <w:szCs w:val="56"/>
        </w:rPr>
        <w:t>1</w:t>
      </w:r>
      <w:r w:rsidR="00C95043">
        <w:rPr>
          <w:color w:val="943634" w:themeColor="accent2" w:themeShade="BF"/>
          <w:sz w:val="56"/>
          <w:szCs w:val="56"/>
        </w:rPr>
        <w:t>8</w:t>
      </w:r>
    </w:p>
    <w:p w:rsidR="008F3F02" w:rsidRDefault="008F3F02">
      <w:pPr>
        <w:pStyle w:val="Subtitelblad"/>
      </w:pPr>
    </w:p>
    <w:p w:rsidR="008F3F02" w:rsidRDefault="005249A9" w:rsidP="003159CA">
      <w:pPr>
        <w:pStyle w:val="Plattetekst"/>
        <w:jc w:val="center"/>
        <w:rPr>
          <w:rFonts w:ascii="Verdana" w:hAnsi="Verdana"/>
          <w:b/>
          <w:noProof/>
          <w:sz w:val="28"/>
          <w:szCs w:val="28"/>
        </w:rPr>
      </w:pPr>
      <w:r>
        <w:rPr>
          <w:rFonts w:ascii="Verdana" w:hAnsi="Verdana"/>
          <w:b/>
          <w:noProof/>
          <w:sz w:val="28"/>
          <w:szCs w:val="28"/>
        </w:rPr>
        <w:drawing>
          <wp:inline distT="0" distB="0" distL="0" distR="0">
            <wp:extent cx="4562475" cy="1733550"/>
            <wp:effectExtent l="0" t="0" r="9525" b="0"/>
            <wp:docPr id="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62475" cy="1733550"/>
                    </a:xfrm>
                    <a:prstGeom prst="rect">
                      <a:avLst/>
                    </a:prstGeom>
                    <a:noFill/>
                    <a:ln>
                      <a:noFill/>
                    </a:ln>
                  </pic:spPr>
                </pic:pic>
              </a:graphicData>
            </a:graphic>
          </wp:inline>
        </w:drawing>
      </w:r>
    </w:p>
    <w:p w:rsidR="004A2F27" w:rsidRPr="004A2F27" w:rsidRDefault="00813988" w:rsidP="004A2F27">
      <w:pPr>
        <w:spacing w:after="0" w:line="240" w:lineRule="auto"/>
        <w:rPr>
          <w:rFonts w:ascii="Arial" w:eastAsia="Times New Roman" w:hAnsi="Arial" w:cs="Arial"/>
          <w:color w:val="222222"/>
          <w:sz w:val="27"/>
          <w:szCs w:val="27"/>
        </w:rPr>
      </w:pPr>
      <w:r>
        <w:rPr>
          <w:rFonts w:ascii="Verdana" w:hAnsi="Verdana"/>
          <w:b/>
          <w:bCs/>
          <w:sz w:val="52"/>
          <w:szCs w:val="52"/>
        </w:rPr>
        <w:t xml:space="preserve">  </w:t>
      </w:r>
      <w:r w:rsidR="004A2F27">
        <w:rPr>
          <w:rFonts w:ascii="Verdana" w:hAnsi="Verdana"/>
          <w:b/>
          <w:bCs/>
          <w:sz w:val="52"/>
          <w:szCs w:val="52"/>
        </w:rPr>
        <w:t xml:space="preserve">           </w:t>
      </w:r>
      <w:r w:rsidR="005249A9">
        <w:rPr>
          <w:rFonts w:ascii="Arial" w:eastAsia="Times New Roman" w:hAnsi="Arial" w:cs="Arial"/>
          <w:noProof/>
          <w:color w:val="0000FF"/>
          <w:sz w:val="27"/>
          <w:szCs w:val="27"/>
        </w:rPr>
        <w:drawing>
          <wp:inline distT="0" distB="0" distL="0" distR="0">
            <wp:extent cx="2838450" cy="2362200"/>
            <wp:effectExtent l="0" t="0" r="0" b="0"/>
            <wp:docPr id="2" name="Afbeelding 1" descr="https://encrypted-tbn2.gstatic.com/images?q=tbn:ANd9GcSD8BbbqXDidf5a0ouFbJnHHEWGM1Q1fC55v3hnl9cityMtdYvpJQ">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s://encrypted-tbn2.gstatic.com/images?q=tbn:ANd9GcSD8BbbqXDidf5a0ouFbJnHHEWGM1Q1fC55v3hnl9cityMtdYvpJQ">
                      <a:hlinkClick r:id="rId10"/>
                    </pic:cNvPr>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2838450" cy="2362200"/>
                    </a:xfrm>
                    <a:prstGeom prst="rect">
                      <a:avLst/>
                    </a:prstGeom>
                    <a:noFill/>
                    <a:ln>
                      <a:noFill/>
                    </a:ln>
                  </pic:spPr>
                </pic:pic>
              </a:graphicData>
            </a:graphic>
          </wp:inline>
        </w:drawing>
      </w:r>
    </w:p>
    <w:p w:rsidR="00682E61" w:rsidRDefault="00BA4219" w:rsidP="003159CA">
      <w:pPr>
        <w:jc w:val="center"/>
        <w:rPr>
          <w:rFonts w:ascii="Verdana" w:hAnsi="Verdana"/>
          <w:b/>
          <w:bCs/>
          <w:color w:val="943634" w:themeColor="accent2" w:themeShade="BF"/>
          <w:sz w:val="40"/>
          <w:szCs w:val="40"/>
        </w:rPr>
      </w:pPr>
      <w:r w:rsidRPr="00BA4219">
        <w:rPr>
          <w:rFonts w:ascii="Verdana" w:hAnsi="Verdana"/>
          <w:b/>
          <w:bCs/>
          <w:color w:val="943634"/>
          <w:sz w:val="40"/>
          <w:szCs w:val="40"/>
        </w:rPr>
        <w:t>‘Vangnet en opstap’</w:t>
      </w:r>
    </w:p>
    <w:p w:rsidR="00813988" w:rsidRDefault="00813988" w:rsidP="00813988">
      <w:pPr>
        <w:rPr>
          <w:rFonts w:ascii="Verdana" w:hAnsi="Verdana"/>
          <w:b/>
          <w:bCs/>
          <w:color w:val="943634" w:themeColor="accent2" w:themeShade="BF"/>
        </w:rPr>
      </w:pPr>
    </w:p>
    <w:p w:rsidR="004A2F27" w:rsidRDefault="004A2F27" w:rsidP="00813988">
      <w:pPr>
        <w:rPr>
          <w:rFonts w:ascii="Verdana" w:hAnsi="Verdana"/>
          <w:b/>
          <w:bCs/>
          <w:color w:val="943634" w:themeColor="accent2" w:themeShade="BF"/>
        </w:rPr>
      </w:pPr>
    </w:p>
    <w:p w:rsidR="00175CFE" w:rsidRDefault="00175CFE" w:rsidP="00813988">
      <w:pPr>
        <w:rPr>
          <w:rFonts w:ascii="Verdana" w:hAnsi="Verdana"/>
          <w:b/>
          <w:bCs/>
          <w:color w:val="943634" w:themeColor="accent2" w:themeShade="BF"/>
        </w:rPr>
      </w:pPr>
    </w:p>
    <w:p w:rsidR="004A2F27" w:rsidRDefault="004A2F27" w:rsidP="00813988">
      <w:pPr>
        <w:rPr>
          <w:rFonts w:ascii="Verdana" w:hAnsi="Verdana"/>
          <w:b/>
          <w:bCs/>
          <w:color w:val="943634" w:themeColor="accent2" w:themeShade="BF"/>
        </w:rPr>
      </w:pPr>
    </w:p>
    <w:p w:rsidR="004D174E" w:rsidRPr="00355A92" w:rsidRDefault="004D174E" w:rsidP="007A65BD">
      <w:pPr>
        <w:pStyle w:val="Duidelijkcitaat"/>
        <w:rPr>
          <w:rFonts w:ascii="Verdana" w:hAnsi="Verdana"/>
          <w:color w:val="943634"/>
          <w:sz w:val="18"/>
          <w:szCs w:val="18"/>
        </w:rPr>
      </w:pPr>
      <w:r w:rsidRPr="00355A92">
        <w:rPr>
          <w:rFonts w:ascii="Verdana" w:hAnsi="Verdana"/>
          <w:color w:val="943634"/>
          <w:sz w:val="18"/>
          <w:szCs w:val="18"/>
        </w:rPr>
        <w:lastRenderedPageBreak/>
        <w:t>Inleiding</w:t>
      </w:r>
    </w:p>
    <w:p w:rsidR="005800FF" w:rsidRDefault="00491EC0" w:rsidP="00355A92">
      <w:pPr>
        <w:spacing w:after="0" w:line="240" w:lineRule="auto"/>
        <w:rPr>
          <w:rFonts w:ascii="Verdana" w:hAnsi="Verdana"/>
          <w:sz w:val="20"/>
          <w:szCs w:val="20"/>
        </w:rPr>
      </w:pPr>
      <w:r>
        <w:rPr>
          <w:rFonts w:ascii="Verdana" w:hAnsi="Verdana"/>
          <w:sz w:val="20"/>
          <w:szCs w:val="20"/>
        </w:rPr>
        <w:t xml:space="preserve">Het jaar 2015. </w:t>
      </w:r>
      <w:r w:rsidR="00BB0ABF">
        <w:rPr>
          <w:rFonts w:ascii="Verdana" w:hAnsi="Verdana"/>
          <w:sz w:val="20"/>
          <w:szCs w:val="20"/>
        </w:rPr>
        <w:t xml:space="preserve"> SMO Verdihuis werkt naast voor kwetsbare mensen, voor gemeenten en voor samenwerkingspartners, steeds mét kwetsbare mensen, gemeenten en samenwerkingspartners. </w:t>
      </w:r>
      <w:r w:rsidR="005800FF">
        <w:rPr>
          <w:rFonts w:ascii="Verdana" w:hAnsi="Verdana"/>
          <w:sz w:val="20"/>
          <w:szCs w:val="20"/>
        </w:rPr>
        <w:t>Veel meer dan ooit kijken we samen naar allerlei oplossingsrichtingen om te voorkomen dat mensen in de opvang komen en om snel weer door te schakelen naar een zo normaal mogelijk leven en werken in een samenleving die dat ook aan wil en kan.</w:t>
      </w:r>
    </w:p>
    <w:p w:rsidR="005800FF" w:rsidRDefault="005800FF" w:rsidP="00355A92">
      <w:pPr>
        <w:spacing w:after="0" w:line="240" w:lineRule="auto"/>
        <w:rPr>
          <w:rFonts w:ascii="Verdana" w:hAnsi="Verdana"/>
          <w:sz w:val="20"/>
          <w:szCs w:val="20"/>
        </w:rPr>
      </w:pPr>
      <w:r>
        <w:rPr>
          <w:rFonts w:ascii="Verdana" w:hAnsi="Verdana"/>
          <w:sz w:val="20"/>
          <w:szCs w:val="20"/>
        </w:rPr>
        <w:t>SMO Verdihuis doet dat door waar nodig het vangnet te bieden (tijdelijke opvang) en bij te staan op weer een spoedige weg terug naar de maatschappij. Soms door langere tijd een beschermde woonomgeving te bieden in die situaties waarin dat gewoon moet.</w:t>
      </w:r>
    </w:p>
    <w:p w:rsidR="005800FF" w:rsidRDefault="005800FF" w:rsidP="00355A92">
      <w:pPr>
        <w:spacing w:after="0" w:line="240" w:lineRule="auto"/>
        <w:rPr>
          <w:rFonts w:ascii="Verdana" w:hAnsi="Verdana"/>
          <w:sz w:val="20"/>
          <w:szCs w:val="20"/>
        </w:rPr>
      </w:pPr>
    </w:p>
    <w:p w:rsidR="005800FF" w:rsidRDefault="005800FF" w:rsidP="00355A92">
      <w:pPr>
        <w:spacing w:after="0" w:line="240" w:lineRule="auto"/>
        <w:rPr>
          <w:rFonts w:ascii="Verdana" w:hAnsi="Verdana"/>
          <w:sz w:val="20"/>
          <w:szCs w:val="20"/>
        </w:rPr>
      </w:pPr>
      <w:r>
        <w:rPr>
          <w:rFonts w:ascii="Verdana" w:hAnsi="Verdana"/>
          <w:sz w:val="20"/>
          <w:szCs w:val="20"/>
        </w:rPr>
        <w:t>Komende jaren zullen in het teken staan van meebewegen naar dat wat extern nodig is, in het verbinden van instelling en samenleving, in het signaleren wat er gevraagd wordt van ons en in het zo gewoon mogelijk weer leren leven in de wijk en buurt waar onze cliënten naar terug willen keren.</w:t>
      </w:r>
      <w:r w:rsidR="000A0D99">
        <w:rPr>
          <w:rFonts w:ascii="Verdana" w:hAnsi="Verdana"/>
          <w:sz w:val="20"/>
          <w:szCs w:val="20"/>
        </w:rPr>
        <w:t xml:space="preserve"> </w:t>
      </w:r>
    </w:p>
    <w:p w:rsidR="000A0D99" w:rsidRDefault="000A0D99" w:rsidP="00355A92">
      <w:pPr>
        <w:spacing w:after="0" w:line="240" w:lineRule="auto"/>
        <w:rPr>
          <w:rFonts w:ascii="Verdana" w:hAnsi="Verdana"/>
          <w:sz w:val="20"/>
          <w:szCs w:val="20"/>
        </w:rPr>
      </w:pPr>
      <w:r>
        <w:rPr>
          <w:rFonts w:ascii="Verdana" w:hAnsi="Verdana"/>
          <w:sz w:val="20"/>
          <w:szCs w:val="20"/>
        </w:rPr>
        <w:t>Wij zijn dan maar een passant langs die weg en willen dat wel goed doen, ons onderscheiden door onze inzet en kwaliteit, wendbaarheid en hoge tevredenheid van cliënten en financiers.</w:t>
      </w:r>
    </w:p>
    <w:p w:rsidR="000A0D99" w:rsidRDefault="000A0D99" w:rsidP="00355A92">
      <w:pPr>
        <w:spacing w:after="0" w:line="240" w:lineRule="auto"/>
        <w:rPr>
          <w:rFonts w:ascii="Verdana" w:hAnsi="Verdana"/>
          <w:sz w:val="20"/>
          <w:szCs w:val="20"/>
        </w:rPr>
      </w:pPr>
      <w:r>
        <w:rPr>
          <w:rFonts w:ascii="Verdana" w:hAnsi="Verdana"/>
          <w:sz w:val="20"/>
          <w:szCs w:val="20"/>
        </w:rPr>
        <w:t>Feit dat we nodig zijn (en zullen blijven, alle mooie scenario’s ten spijt) maakt dat we met passie en inzet ons werk blijven doen. Voor iedere nieuwe cliënt geldt: ons werk begint pas!</w:t>
      </w:r>
    </w:p>
    <w:p w:rsidR="00390951" w:rsidRDefault="00390951" w:rsidP="00355A92">
      <w:pPr>
        <w:spacing w:after="0" w:line="240" w:lineRule="auto"/>
        <w:rPr>
          <w:rFonts w:ascii="Verdana" w:hAnsi="Verdana"/>
          <w:sz w:val="20"/>
          <w:szCs w:val="20"/>
        </w:rPr>
      </w:pPr>
    </w:p>
    <w:p w:rsidR="00682E61" w:rsidRPr="007D3CCE" w:rsidRDefault="00682E61" w:rsidP="00364B56">
      <w:pPr>
        <w:tabs>
          <w:tab w:val="num" w:pos="0"/>
        </w:tabs>
        <w:spacing w:after="0" w:line="240" w:lineRule="auto"/>
        <w:rPr>
          <w:rFonts w:ascii="Verdana" w:hAnsi="Verdana" w:cs="Arial"/>
          <w:iCs/>
          <w:color w:val="FF0000"/>
          <w:sz w:val="20"/>
          <w:szCs w:val="20"/>
        </w:rPr>
      </w:pPr>
    </w:p>
    <w:p w:rsidR="0041529E" w:rsidRPr="00355A92" w:rsidRDefault="00000CED" w:rsidP="00115600">
      <w:pPr>
        <w:pStyle w:val="Duidelijkcitaat"/>
        <w:spacing w:before="0" w:after="0" w:line="240" w:lineRule="auto"/>
        <w:rPr>
          <w:rFonts w:ascii="Verdana" w:hAnsi="Verdana"/>
          <w:color w:val="943634"/>
          <w:sz w:val="18"/>
          <w:szCs w:val="18"/>
        </w:rPr>
      </w:pPr>
      <w:r>
        <w:rPr>
          <w:rFonts w:ascii="Verdana" w:hAnsi="Verdana"/>
          <w:color w:val="943634"/>
          <w:sz w:val="18"/>
          <w:szCs w:val="18"/>
        </w:rPr>
        <w:t xml:space="preserve"> </w:t>
      </w:r>
      <w:r w:rsidR="007A65BD" w:rsidRPr="00355A92">
        <w:rPr>
          <w:rFonts w:ascii="Verdana" w:hAnsi="Verdana"/>
          <w:color w:val="943634"/>
          <w:sz w:val="18"/>
          <w:szCs w:val="18"/>
        </w:rPr>
        <w:t>1.</w:t>
      </w:r>
      <w:r w:rsidR="007A65BD" w:rsidRPr="00355A92">
        <w:rPr>
          <w:rFonts w:ascii="Verdana" w:hAnsi="Verdana"/>
          <w:color w:val="943634"/>
          <w:sz w:val="18"/>
          <w:szCs w:val="18"/>
        </w:rPr>
        <w:tab/>
      </w:r>
      <w:r w:rsidR="001A1918" w:rsidRPr="00355A92">
        <w:rPr>
          <w:rFonts w:ascii="Verdana" w:hAnsi="Verdana"/>
          <w:color w:val="943634"/>
          <w:sz w:val="18"/>
          <w:szCs w:val="18"/>
        </w:rPr>
        <w:t>Missie</w:t>
      </w:r>
      <w:r w:rsidR="004D174E" w:rsidRPr="00355A92">
        <w:rPr>
          <w:rFonts w:ascii="Verdana" w:hAnsi="Verdana"/>
          <w:color w:val="943634"/>
          <w:sz w:val="18"/>
          <w:szCs w:val="18"/>
        </w:rPr>
        <w:t xml:space="preserve"> &amp; Visie</w:t>
      </w:r>
    </w:p>
    <w:p w:rsidR="00115600" w:rsidRDefault="00115600" w:rsidP="00115600">
      <w:pPr>
        <w:pStyle w:val="Plattetekst2"/>
        <w:spacing w:after="0" w:line="240" w:lineRule="auto"/>
        <w:rPr>
          <w:rFonts w:ascii="Verdana" w:hAnsi="Verdana"/>
          <w:b/>
          <w:bCs/>
          <w:color w:val="943634"/>
          <w:sz w:val="18"/>
          <w:szCs w:val="18"/>
        </w:rPr>
      </w:pPr>
    </w:p>
    <w:p w:rsidR="007D3CCE" w:rsidRPr="007D3CCE" w:rsidRDefault="007D3CCE" w:rsidP="00115600">
      <w:pPr>
        <w:pStyle w:val="Plattetekst2"/>
        <w:spacing w:after="0" w:line="240" w:lineRule="auto"/>
        <w:rPr>
          <w:rFonts w:ascii="Verdana" w:hAnsi="Verdana"/>
          <w:bCs/>
          <w:sz w:val="18"/>
          <w:szCs w:val="18"/>
        </w:rPr>
      </w:pPr>
    </w:p>
    <w:p w:rsidR="004D174E" w:rsidRPr="00355A92" w:rsidRDefault="004D174E" w:rsidP="00115600">
      <w:pPr>
        <w:pStyle w:val="Plattetekst2"/>
        <w:spacing w:after="0" w:line="240" w:lineRule="auto"/>
        <w:rPr>
          <w:rFonts w:ascii="Verdana" w:hAnsi="Verdana"/>
          <w:b/>
          <w:bCs/>
          <w:color w:val="943634"/>
          <w:sz w:val="18"/>
          <w:szCs w:val="18"/>
        </w:rPr>
      </w:pPr>
      <w:r w:rsidRPr="00355A92">
        <w:rPr>
          <w:rFonts w:ascii="Verdana" w:hAnsi="Verdana"/>
          <w:b/>
          <w:bCs/>
          <w:color w:val="943634"/>
          <w:sz w:val="18"/>
          <w:szCs w:val="18"/>
        </w:rPr>
        <w:t>Missie</w:t>
      </w:r>
    </w:p>
    <w:p w:rsidR="00682E61" w:rsidRDefault="00682E61" w:rsidP="00682E61">
      <w:pPr>
        <w:spacing w:after="0"/>
        <w:rPr>
          <w:rFonts w:ascii="Verdana" w:hAnsi="Verdana"/>
          <w:sz w:val="18"/>
          <w:szCs w:val="18"/>
          <w:lang w:eastAsia="en-US"/>
        </w:rPr>
      </w:pPr>
      <w:r w:rsidRPr="00682E61">
        <w:rPr>
          <w:rFonts w:ascii="Verdana" w:hAnsi="Verdana"/>
          <w:sz w:val="18"/>
          <w:szCs w:val="18"/>
          <w:lang w:eastAsia="en-US"/>
        </w:rPr>
        <w:t>Ieder mens is de moeite waard. Wij geloven dat iedereen het vermogen heeft om vorm en inhoud te geven aan zijn leven.</w:t>
      </w:r>
    </w:p>
    <w:p w:rsidR="00682E61" w:rsidRPr="00682E61" w:rsidRDefault="00682E61" w:rsidP="00682E61">
      <w:pPr>
        <w:spacing w:after="0"/>
        <w:rPr>
          <w:rFonts w:ascii="Verdana" w:hAnsi="Verdana"/>
          <w:sz w:val="18"/>
          <w:szCs w:val="18"/>
          <w:lang w:eastAsia="en-US"/>
        </w:rPr>
      </w:pPr>
    </w:p>
    <w:p w:rsidR="00682E61" w:rsidRDefault="00682E61" w:rsidP="00682E61">
      <w:pPr>
        <w:spacing w:after="0" w:line="276" w:lineRule="auto"/>
        <w:rPr>
          <w:rFonts w:ascii="Verdana" w:hAnsi="Verdana"/>
          <w:sz w:val="18"/>
          <w:szCs w:val="18"/>
          <w:lang w:eastAsia="en-US"/>
        </w:rPr>
      </w:pPr>
      <w:r w:rsidRPr="00682E61">
        <w:rPr>
          <w:rFonts w:ascii="Verdana" w:hAnsi="Verdana"/>
          <w:sz w:val="18"/>
          <w:szCs w:val="18"/>
          <w:lang w:eastAsia="en-US"/>
        </w:rPr>
        <w:t>We zijn er voor individuen en gezinnen in een maatschappelijk kwetsbare of onveilige situatie, die de grip op het leven tijdelijk zijn kwijtgeraakt.</w:t>
      </w:r>
    </w:p>
    <w:p w:rsidR="00682E61" w:rsidRPr="00682E61" w:rsidRDefault="00682E61" w:rsidP="00682E61">
      <w:pPr>
        <w:spacing w:after="0" w:line="276" w:lineRule="auto"/>
        <w:rPr>
          <w:rFonts w:ascii="Verdana" w:hAnsi="Verdana"/>
          <w:sz w:val="18"/>
          <w:szCs w:val="18"/>
          <w:lang w:eastAsia="en-US"/>
        </w:rPr>
      </w:pPr>
    </w:p>
    <w:p w:rsidR="00682E61" w:rsidRDefault="00682E61" w:rsidP="00682E61">
      <w:pPr>
        <w:spacing w:after="0" w:line="276" w:lineRule="auto"/>
        <w:rPr>
          <w:rFonts w:ascii="Verdana" w:hAnsi="Verdana"/>
          <w:sz w:val="18"/>
          <w:szCs w:val="18"/>
          <w:lang w:eastAsia="en-US"/>
        </w:rPr>
      </w:pPr>
      <w:r w:rsidRPr="00682E61">
        <w:rPr>
          <w:rFonts w:ascii="Verdana" w:hAnsi="Verdana"/>
          <w:sz w:val="18"/>
          <w:szCs w:val="18"/>
          <w:lang w:eastAsia="en-US"/>
        </w:rPr>
        <w:t>Wij willen dat mensen als volwaardig burger kunnen participeren in de samenleving. Al onze activiteiten zijn daarop gericht.</w:t>
      </w:r>
    </w:p>
    <w:p w:rsidR="00682E61" w:rsidRPr="00682E61" w:rsidRDefault="00682E61" w:rsidP="00682E61">
      <w:pPr>
        <w:spacing w:after="0" w:line="276" w:lineRule="auto"/>
        <w:rPr>
          <w:rFonts w:ascii="Verdana" w:hAnsi="Verdana"/>
          <w:sz w:val="18"/>
          <w:szCs w:val="18"/>
          <w:lang w:eastAsia="en-US"/>
        </w:rPr>
      </w:pPr>
    </w:p>
    <w:p w:rsidR="00BA647D" w:rsidRPr="00355A92" w:rsidRDefault="00682E61" w:rsidP="00682E61">
      <w:pPr>
        <w:tabs>
          <w:tab w:val="num" w:pos="0"/>
        </w:tabs>
        <w:spacing w:after="0" w:line="240" w:lineRule="auto"/>
        <w:ind w:hanging="1123"/>
        <w:rPr>
          <w:rFonts w:ascii="Verdana" w:hAnsi="Verdana" w:cs="Arial"/>
          <w:color w:val="943634"/>
          <w:sz w:val="18"/>
          <w:szCs w:val="18"/>
        </w:rPr>
      </w:pPr>
      <w:r>
        <w:rPr>
          <w:rFonts w:ascii="Verdana" w:hAnsi="Verdana" w:cs="Arial"/>
        </w:rPr>
        <w:tab/>
      </w:r>
      <w:r w:rsidR="00334DC1" w:rsidRPr="00355A92">
        <w:rPr>
          <w:rStyle w:val="Zwaar"/>
          <w:rFonts w:ascii="Verdana" w:hAnsi="Verdana" w:cs="Arial"/>
          <w:bCs w:val="0"/>
          <w:color w:val="943634"/>
          <w:sz w:val="18"/>
          <w:szCs w:val="18"/>
        </w:rPr>
        <w:t>Visie</w:t>
      </w:r>
    </w:p>
    <w:p w:rsidR="009078D0" w:rsidRDefault="00176455" w:rsidP="009078D0">
      <w:pPr>
        <w:pStyle w:val="Default"/>
        <w:rPr>
          <w:rFonts w:ascii="Verdana" w:hAnsi="Verdana"/>
          <w:sz w:val="20"/>
          <w:szCs w:val="20"/>
        </w:rPr>
      </w:pPr>
      <w:r>
        <w:rPr>
          <w:rFonts w:ascii="Verdana" w:hAnsi="Verdana"/>
          <w:sz w:val="20"/>
          <w:szCs w:val="20"/>
        </w:rPr>
        <w:t>Dit alles doen we vanuit de volgende visie:</w:t>
      </w:r>
    </w:p>
    <w:p w:rsidR="00176455" w:rsidRPr="009078D0" w:rsidRDefault="00176455" w:rsidP="009078D0">
      <w:pPr>
        <w:pStyle w:val="Default"/>
        <w:rPr>
          <w:rFonts w:ascii="Verdana" w:hAnsi="Verdana"/>
          <w:sz w:val="20"/>
          <w:szCs w:val="20"/>
        </w:rPr>
      </w:pPr>
    </w:p>
    <w:p w:rsidR="009078D0" w:rsidRPr="00176455" w:rsidRDefault="009078D0" w:rsidP="009078D0">
      <w:pPr>
        <w:pStyle w:val="Default"/>
        <w:rPr>
          <w:rFonts w:ascii="Verdana" w:hAnsi="Verdana"/>
          <w:i/>
          <w:sz w:val="20"/>
          <w:szCs w:val="20"/>
          <w:u w:val="single"/>
        </w:rPr>
      </w:pPr>
      <w:r w:rsidRPr="00176455">
        <w:rPr>
          <w:rFonts w:ascii="Verdana" w:hAnsi="Verdana"/>
          <w:i/>
          <w:sz w:val="20"/>
          <w:szCs w:val="20"/>
          <w:u w:val="single"/>
        </w:rPr>
        <w:t xml:space="preserve">Vangnet en opstap </w:t>
      </w:r>
    </w:p>
    <w:p w:rsidR="009078D0" w:rsidRPr="009078D0" w:rsidRDefault="009078D0" w:rsidP="009078D0">
      <w:pPr>
        <w:pStyle w:val="Default"/>
        <w:rPr>
          <w:rFonts w:ascii="Verdana" w:hAnsi="Verdana"/>
          <w:sz w:val="20"/>
          <w:szCs w:val="20"/>
        </w:rPr>
      </w:pPr>
      <w:r w:rsidRPr="009078D0">
        <w:rPr>
          <w:rFonts w:ascii="Verdana" w:hAnsi="Verdana"/>
          <w:sz w:val="20"/>
          <w:szCs w:val="20"/>
        </w:rPr>
        <w:t xml:space="preserve">Wij vinden dat niemand tegen zijn wil, op straat moet overnachten of leven. Een vraag om opvang moet beantwoord worden door onze instelling of door actief te zoeken naar een andere oplossing. Onze overtuiging is dat mensen het beste geholpen worden in hun eigen leefomgeving. Vóórkomen van huisuitzetting is dan ook altijd de beste optie. </w:t>
      </w:r>
    </w:p>
    <w:p w:rsidR="009078D0" w:rsidRDefault="009078D0" w:rsidP="009078D0">
      <w:pPr>
        <w:pStyle w:val="Default"/>
        <w:rPr>
          <w:rFonts w:ascii="Verdana" w:hAnsi="Verdana"/>
          <w:sz w:val="20"/>
          <w:szCs w:val="20"/>
        </w:rPr>
      </w:pPr>
      <w:r w:rsidRPr="009078D0">
        <w:rPr>
          <w:rFonts w:ascii="Verdana" w:hAnsi="Verdana"/>
          <w:sz w:val="20"/>
          <w:szCs w:val="20"/>
        </w:rPr>
        <w:t>Daar waar maatschappelijke opvang of beschermd wonen onvermijdbaar en noodzakelijk is, streven wij ernaar dit verblijf zo kort mogelijk, doch zo lang als noodzakelijk vorm te geven. Al onze activiteiten zijn gericht op de opstap naar een duurzame re-integratie in de samenleving</w:t>
      </w:r>
      <w:r>
        <w:rPr>
          <w:rFonts w:ascii="Verdana" w:hAnsi="Verdana"/>
          <w:sz w:val="20"/>
          <w:szCs w:val="20"/>
        </w:rPr>
        <w:t>.</w:t>
      </w:r>
    </w:p>
    <w:p w:rsidR="009078D0" w:rsidRPr="009078D0" w:rsidRDefault="009078D0" w:rsidP="009078D0">
      <w:pPr>
        <w:pStyle w:val="Default"/>
        <w:rPr>
          <w:rFonts w:ascii="Verdana" w:hAnsi="Verdana"/>
          <w:sz w:val="20"/>
          <w:szCs w:val="20"/>
        </w:rPr>
      </w:pPr>
      <w:r w:rsidRPr="009078D0">
        <w:rPr>
          <w:rFonts w:ascii="Verdana" w:hAnsi="Verdana"/>
          <w:sz w:val="20"/>
          <w:szCs w:val="20"/>
        </w:rPr>
        <w:t xml:space="preserve"> </w:t>
      </w:r>
    </w:p>
    <w:p w:rsidR="009078D0" w:rsidRPr="00176455" w:rsidRDefault="009078D0" w:rsidP="009078D0">
      <w:pPr>
        <w:pStyle w:val="Default"/>
        <w:rPr>
          <w:rFonts w:ascii="Verdana" w:hAnsi="Verdana"/>
          <w:i/>
          <w:sz w:val="20"/>
          <w:szCs w:val="20"/>
          <w:u w:val="single"/>
        </w:rPr>
      </w:pPr>
      <w:r w:rsidRPr="00176455">
        <w:rPr>
          <w:rFonts w:ascii="Verdana" w:hAnsi="Verdana"/>
          <w:i/>
          <w:sz w:val="20"/>
          <w:szCs w:val="20"/>
          <w:u w:val="single"/>
        </w:rPr>
        <w:t xml:space="preserve">Niemand uitsluiten en blijvende aandacht </w:t>
      </w:r>
    </w:p>
    <w:p w:rsidR="009078D0" w:rsidRPr="009078D0" w:rsidRDefault="009078D0" w:rsidP="009078D0">
      <w:pPr>
        <w:pStyle w:val="Default"/>
        <w:rPr>
          <w:rFonts w:ascii="Verdana" w:hAnsi="Verdana"/>
          <w:sz w:val="20"/>
          <w:szCs w:val="20"/>
        </w:rPr>
      </w:pPr>
      <w:r w:rsidRPr="009078D0">
        <w:rPr>
          <w:rFonts w:ascii="Verdana" w:hAnsi="Verdana"/>
          <w:sz w:val="20"/>
          <w:szCs w:val="20"/>
        </w:rPr>
        <w:t xml:space="preserve">We richten ons vooral op de meest kwetsbare burgers. Individuen en gezinnen die door complexe en meervoudige problemen, dak- of thuisloos zijn of dreigen te worden. Denk daarbij aan combinaties van armoede, schulden, psychische problemen, verslaving, werkloosheid of een (verstandelijke) beperking. </w:t>
      </w:r>
    </w:p>
    <w:p w:rsidR="009078D0" w:rsidRPr="009078D0" w:rsidRDefault="009078D0" w:rsidP="009078D0">
      <w:pPr>
        <w:pStyle w:val="Default"/>
        <w:rPr>
          <w:rFonts w:ascii="Verdana" w:hAnsi="Verdana"/>
          <w:sz w:val="20"/>
          <w:szCs w:val="20"/>
        </w:rPr>
      </w:pPr>
      <w:r w:rsidRPr="009078D0">
        <w:rPr>
          <w:rFonts w:ascii="Verdana" w:hAnsi="Verdana"/>
          <w:sz w:val="20"/>
          <w:szCs w:val="20"/>
        </w:rPr>
        <w:t xml:space="preserve">Het gaat vaak om mensen die niet in staat zijn om op eigen kracht of met de gebruikelijke hulp van andere personen uit het sociale netwerk, te voorzien in hun bestaansvoorwaarden. </w:t>
      </w:r>
    </w:p>
    <w:p w:rsidR="009078D0" w:rsidRDefault="009078D0" w:rsidP="009078D0">
      <w:pPr>
        <w:pStyle w:val="Default"/>
        <w:rPr>
          <w:rFonts w:ascii="Verdana" w:hAnsi="Verdana"/>
          <w:sz w:val="20"/>
          <w:szCs w:val="20"/>
        </w:rPr>
      </w:pPr>
      <w:r w:rsidRPr="009078D0">
        <w:rPr>
          <w:rFonts w:ascii="Verdana" w:hAnsi="Verdana"/>
          <w:sz w:val="20"/>
          <w:szCs w:val="20"/>
        </w:rPr>
        <w:t xml:space="preserve">Om deze groep te helpen, is specifieke expertise op een breed terrein nodig. SMO Verdihuis is gespecialiseerd in de begeleiding van deze groep mensen op alle levensterreinen. Samenwerking met onze ketenpartners is van groot belang. Door tijdig risico’s te signaleren en hier samen in op te trekken, kan crisisopvang mogelijk </w:t>
      </w:r>
      <w:proofErr w:type="spellStart"/>
      <w:r w:rsidRPr="009078D0">
        <w:rPr>
          <w:rFonts w:ascii="Verdana" w:hAnsi="Verdana"/>
          <w:sz w:val="20"/>
          <w:szCs w:val="20"/>
        </w:rPr>
        <w:t>voorko-men</w:t>
      </w:r>
      <w:proofErr w:type="spellEnd"/>
      <w:r w:rsidRPr="009078D0">
        <w:rPr>
          <w:rFonts w:ascii="Verdana" w:hAnsi="Verdana"/>
          <w:sz w:val="20"/>
          <w:szCs w:val="20"/>
        </w:rPr>
        <w:t xml:space="preserve"> worden. </w:t>
      </w:r>
    </w:p>
    <w:p w:rsidR="009078D0" w:rsidRPr="009078D0" w:rsidRDefault="009078D0" w:rsidP="009078D0">
      <w:pPr>
        <w:pStyle w:val="Default"/>
        <w:rPr>
          <w:rFonts w:ascii="Verdana" w:hAnsi="Verdana"/>
          <w:sz w:val="20"/>
          <w:szCs w:val="20"/>
        </w:rPr>
      </w:pPr>
    </w:p>
    <w:p w:rsidR="00176455" w:rsidRDefault="009078D0" w:rsidP="009078D0">
      <w:pPr>
        <w:spacing w:after="0" w:line="240" w:lineRule="auto"/>
        <w:rPr>
          <w:rFonts w:ascii="Verdana" w:hAnsi="Verdana"/>
          <w:sz w:val="20"/>
          <w:szCs w:val="20"/>
        </w:rPr>
      </w:pPr>
      <w:r w:rsidRPr="00176455">
        <w:rPr>
          <w:rFonts w:ascii="Verdana" w:hAnsi="Verdana"/>
          <w:i/>
          <w:sz w:val="20"/>
          <w:szCs w:val="20"/>
          <w:u w:val="single"/>
        </w:rPr>
        <w:t>Zo gewoon mogelijk &amp; dicht bij de cliënt en zijn omgeving</w:t>
      </w:r>
      <w:r w:rsidRPr="009078D0">
        <w:rPr>
          <w:rFonts w:ascii="Verdana" w:hAnsi="Verdana"/>
          <w:sz w:val="20"/>
          <w:szCs w:val="20"/>
        </w:rPr>
        <w:t xml:space="preserve"> </w:t>
      </w:r>
    </w:p>
    <w:p w:rsidR="00BA647D" w:rsidRDefault="009078D0" w:rsidP="009078D0">
      <w:pPr>
        <w:spacing w:after="0" w:line="240" w:lineRule="auto"/>
        <w:rPr>
          <w:rFonts w:ascii="Verdana" w:hAnsi="Verdana"/>
          <w:sz w:val="20"/>
          <w:szCs w:val="20"/>
        </w:rPr>
      </w:pPr>
      <w:r w:rsidRPr="009078D0">
        <w:rPr>
          <w:rFonts w:ascii="Verdana" w:hAnsi="Verdana"/>
          <w:sz w:val="20"/>
          <w:szCs w:val="20"/>
        </w:rPr>
        <w:t>We begeleiden kwetsbare individuen en gezinnen zoveel mogelijk in de samenleving zelf. We werken met de methodiek herstelwerk, die gericht is op alle leefgebieden en uitgaat van de krachten, competenties en wensen van de cliënt. De directe omgeving wordt hierbij actief betrokken. De samenwerking met ketenpartners speelt ook hier een cruciale rol. Door hen tijdig te betrekken, sluit de cliënt zo snel mogelijk aan bij de reguliere zorg- en dienstverlening in de wijk. Dit vraagt van ons als organisatie dat we toegankelijk, laagdrempelig en herkenbaar zijn voor onze ketenpartners en cliënten. Onze begeleiding is succesvol als de cliënt zelf ervaart dat hij weer als volwaardig burger mee doet in de samenleving.</w:t>
      </w:r>
    </w:p>
    <w:p w:rsidR="004D5020" w:rsidRDefault="004D5020" w:rsidP="009078D0">
      <w:pPr>
        <w:spacing w:after="0" w:line="240" w:lineRule="auto"/>
        <w:rPr>
          <w:rFonts w:ascii="Verdana" w:hAnsi="Verdana"/>
          <w:sz w:val="20"/>
          <w:szCs w:val="20"/>
        </w:rPr>
      </w:pPr>
    </w:p>
    <w:p w:rsidR="004D5020" w:rsidRDefault="004D5020" w:rsidP="009078D0">
      <w:pPr>
        <w:spacing w:after="0" w:line="240" w:lineRule="auto"/>
        <w:rPr>
          <w:rFonts w:ascii="Verdana" w:hAnsi="Verdana"/>
          <w:sz w:val="20"/>
          <w:szCs w:val="20"/>
        </w:rPr>
      </w:pPr>
    </w:p>
    <w:p w:rsidR="004D5020" w:rsidRDefault="005249A9" w:rsidP="009078D0">
      <w:pPr>
        <w:spacing w:after="0" w:line="240" w:lineRule="auto"/>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62336" behindDoc="0" locked="0" layoutInCell="1" allowOverlap="1">
                <wp:simplePos x="0" y="0"/>
                <wp:positionH relativeFrom="column">
                  <wp:posOffset>3514725</wp:posOffset>
                </wp:positionH>
                <wp:positionV relativeFrom="paragraph">
                  <wp:posOffset>3183890</wp:posOffset>
                </wp:positionV>
                <wp:extent cx="2619375" cy="304800"/>
                <wp:effectExtent l="0" t="0" r="3810" b="127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0D99" w:rsidRPr="004D5020" w:rsidRDefault="000A0D99">
                            <w:pPr>
                              <w:rPr>
                                <w:i/>
                                <w:sz w:val="18"/>
                                <w:szCs w:val="18"/>
                              </w:rPr>
                            </w:pPr>
                            <w:r w:rsidRPr="004D5020">
                              <w:rPr>
                                <w:i/>
                                <w:sz w:val="18"/>
                                <w:szCs w:val="18"/>
                              </w:rPr>
                              <w:t xml:space="preserve">Opbrengst </w:t>
                            </w:r>
                            <w:proofErr w:type="spellStart"/>
                            <w:r w:rsidRPr="004D5020">
                              <w:rPr>
                                <w:i/>
                                <w:sz w:val="18"/>
                                <w:szCs w:val="18"/>
                              </w:rPr>
                              <w:t>medewerkersdag</w:t>
                            </w:r>
                            <w:proofErr w:type="spellEnd"/>
                            <w:r w:rsidRPr="004D5020">
                              <w:rPr>
                                <w:i/>
                                <w:sz w:val="18"/>
                                <w:szCs w:val="18"/>
                              </w:rPr>
                              <w:t xml:space="preserve">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276.75pt;margin-top:250.7pt;width:206.2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xDihAIAABA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" stroked="f">
                <v:textbox>
                  <w:txbxContent>
                    <w:p w:rsidR="000A0D99" w:rsidRPr="004D5020" w:rsidRDefault="000A0D99">
                      <w:pPr>
                        <w:rPr>
                          <w:i/>
                          <w:sz w:val="18"/>
                          <w:szCs w:val="18"/>
                        </w:rPr>
                      </w:pPr>
                      <w:r w:rsidRPr="004D5020">
                        <w:rPr>
                          <w:i/>
                          <w:sz w:val="18"/>
                          <w:szCs w:val="18"/>
                        </w:rPr>
                        <w:t xml:space="preserve">Opbrengst </w:t>
                      </w:r>
                      <w:proofErr w:type="spellStart"/>
                      <w:r w:rsidRPr="004D5020">
                        <w:rPr>
                          <w:i/>
                          <w:sz w:val="18"/>
                          <w:szCs w:val="18"/>
                        </w:rPr>
                        <w:t>medewerkersdag</w:t>
                      </w:r>
                      <w:proofErr w:type="spellEnd"/>
                      <w:r w:rsidRPr="004D5020">
                        <w:rPr>
                          <w:i/>
                          <w:sz w:val="18"/>
                          <w:szCs w:val="18"/>
                        </w:rPr>
                        <w:t xml:space="preserve"> 2015</w:t>
                      </w:r>
                    </w:p>
                  </w:txbxContent>
                </v:textbox>
              </v:shape>
            </w:pict>
          </mc:Fallback>
        </mc:AlternateContent>
      </w:r>
      <w:r>
        <w:rPr>
          <w:rFonts w:ascii="Verdana" w:hAnsi="Verdana"/>
          <w:noProof/>
          <w:sz w:val="20"/>
          <w:szCs w:val="20"/>
        </w:rPr>
        <w:drawing>
          <wp:inline distT="0" distB="0" distL="0" distR="0">
            <wp:extent cx="5245100" cy="3382645"/>
            <wp:effectExtent l="0" t="0" r="0" b="825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45100" cy="3382645"/>
                    </a:xfrm>
                    <a:prstGeom prst="rect">
                      <a:avLst/>
                    </a:prstGeom>
                    <a:noFill/>
                    <a:ln>
                      <a:noFill/>
                    </a:ln>
                  </pic:spPr>
                </pic:pic>
              </a:graphicData>
            </a:graphic>
          </wp:inline>
        </w:drawing>
      </w:r>
    </w:p>
    <w:p w:rsidR="004D5020" w:rsidRDefault="004D5020" w:rsidP="009078D0">
      <w:pPr>
        <w:spacing w:after="0" w:line="240" w:lineRule="auto"/>
        <w:rPr>
          <w:rFonts w:ascii="Verdana" w:hAnsi="Verdana"/>
          <w:sz w:val="20"/>
          <w:szCs w:val="20"/>
        </w:rPr>
      </w:pPr>
    </w:p>
    <w:p w:rsidR="00175CFE" w:rsidRDefault="00175CFE" w:rsidP="009078D0">
      <w:pPr>
        <w:spacing w:after="0" w:line="240" w:lineRule="auto"/>
        <w:rPr>
          <w:rFonts w:ascii="Verdana" w:hAnsi="Verdana"/>
          <w:sz w:val="20"/>
          <w:szCs w:val="20"/>
        </w:rPr>
      </w:pPr>
    </w:p>
    <w:p w:rsidR="00175CFE" w:rsidRDefault="00175CFE" w:rsidP="009078D0">
      <w:pPr>
        <w:spacing w:after="0" w:line="240" w:lineRule="auto"/>
        <w:rPr>
          <w:rFonts w:ascii="Verdana" w:hAnsi="Verdana"/>
          <w:sz w:val="20"/>
          <w:szCs w:val="20"/>
        </w:rPr>
      </w:pPr>
    </w:p>
    <w:p w:rsidR="00175CFE" w:rsidRDefault="00175CFE" w:rsidP="009078D0">
      <w:pPr>
        <w:spacing w:after="0" w:line="240" w:lineRule="auto"/>
        <w:rPr>
          <w:rFonts w:ascii="Verdana" w:hAnsi="Verdana"/>
          <w:sz w:val="20"/>
          <w:szCs w:val="20"/>
        </w:rPr>
      </w:pPr>
    </w:p>
    <w:p w:rsidR="00175CFE" w:rsidRDefault="00175CFE" w:rsidP="009078D0">
      <w:pPr>
        <w:spacing w:after="0" w:line="240" w:lineRule="auto"/>
        <w:rPr>
          <w:rFonts w:ascii="Verdana" w:hAnsi="Verdana"/>
          <w:sz w:val="20"/>
          <w:szCs w:val="20"/>
        </w:rPr>
      </w:pPr>
    </w:p>
    <w:p w:rsidR="00175CFE" w:rsidRDefault="00175CFE" w:rsidP="009078D0">
      <w:pPr>
        <w:spacing w:after="0" w:line="240" w:lineRule="auto"/>
        <w:rPr>
          <w:rFonts w:ascii="Verdana" w:hAnsi="Verdana"/>
          <w:sz w:val="20"/>
          <w:szCs w:val="20"/>
        </w:rPr>
      </w:pPr>
    </w:p>
    <w:p w:rsidR="00175CFE" w:rsidRDefault="00175CFE" w:rsidP="009078D0">
      <w:pPr>
        <w:spacing w:after="0" w:line="240" w:lineRule="auto"/>
        <w:rPr>
          <w:rFonts w:ascii="Verdana" w:hAnsi="Verdana"/>
          <w:sz w:val="20"/>
          <w:szCs w:val="20"/>
        </w:rPr>
      </w:pPr>
    </w:p>
    <w:p w:rsidR="00175CFE" w:rsidRDefault="00175CFE" w:rsidP="009078D0">
      <w:pPr>
        <w:spacing w:after="0" w:line="240" w:lineRule="auto"/>
        <w:rPr>
          <w:rFonts w:ascii="Verdana" w:hAnsi="Verdana"/>
          <w:sz w:val="20"/>
          <w:szCs w:val="20"/>
        </w:rPr>
        <w:sectPr w:rsidR="00175CFE" w:rsidSect="00175CFE">
          <w:footerReference w:type="even" r:id="rId13"/>
          <w:footerReference w:type="default" r:id="rId14"/>
          <w:headerReference w:type="first" r:id="rId15"/>
          <w:footerReference w:type="first" r:id="rId16"/>
          <w:pgSz w:w="11907" w:h="16839"/>
          <w:pgMar w:top="1134" w:right="1134" w:bottom="1134" w:left="1134" w:header="964" w:footer="964" w:gutter="0"/>
          <w:pgNumType w:start="1"/>
          <w:cols w:space="720"/>
          <w:titlePg/>
          <w:docGrid w:linePitch="65"/>
        </w:sectPr>
      </w:pPr>
    </w:p>
    <w:p w:rsidR="003C40CD" w:rsidRPr="003C40CD" w:rsidRDefault="005249A9" w:rsidP="003C40CD">
      <w:pPr>
        <w:pStyle w:val="Duidelijkcitaat"/>
        <w:spacing w:before="0" w:after="0" w:line="240" w:lineRule="auto"/>
        <w:rPr>
          <w:rFonts w:ascii="Verdana" w:hAnsi="Verdana"/>
          <w:color w:val="943634"/>
          <w:sz w:val="18"/>
          <w:szCs w:val="18"/>
        </w:rPr>
      </w:pPr>
      <w:r>
        <w:rPr>
          <w:rFonts w:ascii="Verdana" w:hAnsi="Verdana"/>
          <w:color w:val="943634"/>
          <w:sz w:val="18"/>
          <w:szCs w:val="18"/>
        </w:rPr>
        <w:lastRenderedPageBreak/>
        <w:t>2</w:t>
      </w:r>
      <w:r w:rsidR="003C40CD" w:rsidRPr="003C40CD">
        <w:rPr>
          <w:rFonts w:ascii="Verdana" w:hAnsi="Verdana"/>
          <w:color w:val="943634"/>
          <w:sz w:val="18"/>
          <w:szCs w:val="18"/>
        </w:rPr>
        <w:t xml:space="preserve">. </w:t>
      </w:r>
      <w:r w:rsidR="003C40CD" w:rsidRPr="003C40CD">
        <w:rPr>
          <w:rFonts w:ascii="Verdana" w:hAnsi="Verdana"/>
          <w:color w:val="943634"/>
          <w:sz w:val="18"/>
          <w:szCs w:val="18"/>
        </w:rPr>
        <w:tab/>
        <w:t>Schema belangrijkste beleidsdoelstellingen SMO Verdihuis 201</w:t>
      </w:r>
      <w:r w:rsidR="000A0D99">
        <w:rPr>
          <w:rFonts w:ascii="Verdana" w:hAnsi="Verdana"/>
          <w:color w:val="943634"/>
          <w:sz w:val="18"/>
          <w:szCs w:val="18"/>
        </w:rPr>
        <w:t>7</w:t>
      </w:r>
      <w:r w:rsidR="003C40CD" w:rsidRPr="003C40CD">
        <w:rPr>
          <w:rFonts w:ascii="Verdana" w:hAnsi="Verdana"/>
          <w:color w:val="943634"/>
          <w:sz w:val="18"/>
          <w:szCs w:val="18"/>
        </w:rPr>
        <w:t>-201</w:t>
      </w:r>
      <w:r w:rsidR="000A0D99">
        <w:rPr>
          <w:rFonts w:ascii="Verdana" w:hAnsi="Verdana"/>
          <w:color w:val="943634"/>
          <w:sz w:val="18"/>
          <w:szCs w:val="18"/>
        </w:rPr>
        <w:t>8</w:t>
      </w:r>
    </w:p>
    <w:p w:rsidR="00332616" w:rsidRDefault="00332616" w:rsidP="006E4715">
      <w:pPr>
        <w:spacing w:after="0" w:line="240" w:lineRule="auto"/>
        <w:rPr>
          <w:rFonts w:ascii="Verdana" w:hAnsi="Verdana"/>
          <w:sz w:val="20"/>
          <w:szCs w:val="20"/>
        </w:rPr>
      </w:pPr>
    </w:p>
    <w:tbl>
      <w:tblPr>
        <w:tblStyle w:val="Kleurrijketabel2"/>
        <w:tblW w:w="14567" w:type="dxa"/>
        <w:tblLook w:val="04A0" w:firstRow="1" w:lastRow="0" w:firstColumn="1" w:lastColumn="0" w:noHBand="0" w:noVBand="1"/>
      </w:tblPr>
      <w:tblGrid>
        <w:gridCol w:w="3075"/>
        <w:gridCol w:w="2987"/>
        <w:gridCol w:w="2693"/>
        <w:gridCol w:w="2643"/>
        <w:gridCol w:w="3169"/>
      </w:tblGrid>
      <w:tr w:rsidR="00577F8B" w:rsidTr="005249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5" w:type="dxa"/>
            <w:shd w:val="clear" w:color="auto" w:fill="943634" w:themeFill="accent2" w:themeFillShade="BF"/>
          </w:tcPr>
          <w:p w:rsidR="00577F8B" w:rsidRDefault="00577F8B" w:rsidP="006E4715">
            <w:pPr>
              <w:spacing w:after="0" w:line="240" w:lineRule="auto"/>
              <w:rPr>
                <w:rFonts w:ascii="Verdana" w:hAnsi="Verdana"/>
                <w:sz w:val="20"/>
                <w:szCs w:val="20"/>
              </w:rPr>
            </w:pPr>
            <w:r>
              <w:rPr>
                <w:rFonts w:ascii="Verdana" w:hAnsi="Verdana"/>
                <w:sz w:val="20"/>
                <w:szCs w:val="20"/>
              </w:rPr>
              <w:t>Interne organisatie</w:t>
            </w:r>
          </w:p>
        </w:tc>
        <w:tc>
          <w:tcPr>
            <w:tcW w:w="2987" w:type="dxa"/>
            <w:shd w:val="clear" w:color="auto" w:fill="943634" w:themeFill="accent2" w:themeFillShade="BF"/>
          </w:tcPr>
          <w:p w:rsidR="00577F8B" w:rsidRDefault="00577F8B" w:rsidP="006E4715">
            <w:pPr>
              <w:spacing w:after="0" w:line="240" w:lineRule="auto"/>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Externe gerichtheid</w:t>
            </w:r>
          </w:p>
        </w:tc>
        <w:tc>
          <w:tcPr>
            <w:tcW w:w="2693" w:type="dxa"/>
            <w:shd w:val="clear" w:color="auto" w:fill="943634" w:themeFill="accent2" w:themeFillShade="BF"/>
          </w:tcPr>
          <w:p w:rsidR="00577F8B" w:rsidRDefault="00B851EC" w:rsidP="006E4715">
            <w:pPr>
              <w:spacing w:after="0" w:line="240" w:lineRule="auto"/>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Inhoudelijk</w:t>
            </w:r>
          </w:p>
        </w:tc>
        <w:tc>
          <w:tcPr>
            <w:tcW w:w="2643" w:type="dxa"/>
            <w:shd w:val="clear" w:color="auto" w:fill="943634" w:themeFill="accent2" w:themeFillShade="BF"/>
          </w:tcPr>
          <w:p w:rsidR="00577F8B" w:rsidRDefault="00097729" w:rsidP="006E4715">
            <w:pPr>
              <w:spacing w:after="0" w:line="240" w:lineRule="auto"/>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Bezuiniging/krimp</w:t>
            </w:r>
          </w:p>
        </w:tc>
        <w:tc>
          <w:tcPr>
            <w:tcW w:w="3169" w:type="dxa"/>
            <w:shd w:val="clear" w:color="auto" w:fill="943634" w:themeFill="accent2" w:themeFillShade="BF"/>
          </w:tcPr>
          <w:p w:rsidR="00577F8B" w:rsidRDefault="00577F8B" w:rsidP="006E4715">
            <w:pPr>
              <w:spacing w:after="0" w:line="240" w:lineRule="auto"/>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Samenwerking</w:t>
            </w:r>
          </w:p>
        </w:tc>
      </w:tr>
      <w:tr w:rsidR="00577F8B" w:rsidRPr="00487EAE" w:rsidTr="005249A9">
        <w:tc>
          <w:tcPr>
            <w:cnfStyle w:val="001000000000" w:firstRow="0" w:lastRow="0" w:firstColumn="1" w:lastColumn="0" w:oddVBand="0" w:evenVBand="0" w:oddHBand="0" w:evenHBand="0" w:firstRowFirstColumn="0" w:firstRowLastColumn="0" w:lastRowFirstColumn="0" w:lastRowLastColumn="0"/>
            <w:tcW w:w="3075" w:type="dxa"/>
          </w:tcPr>
          <w:p w:rsidR="0081753A" w:rsidRPr="001A545D" w:rsidRDefault="00487EAE" w:rsidP="0081753A">
            <w:pPr>
              <w:spacing w:after="0" w:line="240" w:lineRule="auto"/>
              <w:rPr>
                <w:rFonts w:ascii="Verdana" w:hAnsi="Verdana"/>
                <w:b w:val="0"/>
                <w:color w:val="943634" w:themeColor="accent2" w:themeShade="BF"/>
                <w:sz w:val="18"/>
                <w:szCs w:val="18"/>
              </w:rPr>
            </w:pPr>
            <w:r w:rsidRPr="00487EAE">
              <w:rPr>
                <w:rFonts w:ascii="Verdana" w:hAnsi="Verdana"/>
                <w:b w:val="0"/>
                <w:color w:val="943634" w:themeColor="accent2" w:themeShade="BF"/>
                <w:sz w:val="18"/>
                <w:szCs w:val="18"/>
              </w:rPr>
              <w:t xml:space="preserve">1. </w:t>
            </w:r>
            <w:r w:rsidR="000A0D99">
              <w:rPr>
                <w:rFonts w:ascii="Verdana" w:hAnsi="Verdana"/>
                <w:b w:val="0"/>
                <w:color w:val="943634" w:themeColor="accent2" w:themeShade="BF"/>
                <w:sz w:val="18"/>
                <w:szCs w:val="18"/>
              </w:rPr>
              <w:t>Blijvend financieel gezond</w:t>
            </w:r>
            <w:r w:rsidR="0081753A">
              <w:rPr>
                <w:rFonts w:ascii="Verdana" w:hAnsi="Verdana"/>
                <w:b w:val="0"/>
                <w:color w:val="943634" w:themeColor="accent2" w:themeShade="BF"/>
                <w:sz w:val="18"/>
                <w:szCs w:val="18"/>
              </w:rPr>
              <w:t>.</w:t>
            </w:r>
          </w:p>
          <w:p w:rsidR="0081753A" w:rsidRPr="00B851EC" w:rsidRDefault="0081753A" w:rsidP="000A0D99">
            <w:pPr>
              <w:spacing w:after="0" w:line="240" w:lineRule="auto"/>
              <w:rPr>
                <w:rFonts w:ascii="Verdana" w:hAnsi="Verdana"/>
                <w:b w:val="0"/>
                <w:color w:val="943634"/>
                <w:sz w:val="18"/>
                <w:szCs w:val="18"/>
              </w:rPr>
            </w:pPr>
            <w:r w:rsidRPr="0081753A">
              <w:rPr>
                <w:rFonts w:ascii="Verdana" w:hAnsi="Verdana"/>
                <w:b w:val="0"/>
                <w:color w:val="943634"/>
                <w:sz w:val="18"/>
                <w:szCs w:val="18"/>
              </w:rPr>
              <w:t xml:space="preserve">2. </w:t>
            </w:r>
            <w:r w:rsidR="000A0D99">
              <w:rPr>
                <w:rFonts w:ascii="Verdana" w:hAnsi="Verdana"/>
                <w:b w:val="0"/>
                <w:color w:val="943634"/>
                <w:sz w:val="18"/>
                <w:szCs w:val="18"/>
              </w:rPr>
              <w:t>Start trajectbegeleiding</w:t>
            </w:r>
          </w:p>
          <w:p w:rsidR="001A545D" w:rsidRDefault="0081753A" w:rsidP="001A545D">
            <w:pPr>
              <w:spacing w:after="0" w:line="240" w:lineRule="auto"/>
              <w:rPr>
                <w:rFonts w:ascii="Verdana" w:hAnsi="Verdana"/>
                <w:b w:val="0"/>
                <w:color w:val="943634"/>
                <w:sz w:val="18"/>
                <w:szCs w:val="18"/>
              </w:rPr>
            </w:pPr>
            <w:r w:rsidRPr="00B851EC">
              <w:rPr>
                <w:rFonts w:ascii="Verdana" w:hAnsi="Verdana"/>
                <w:b w:val="0"/>
                <w:color w:val="943634"/>
                <w:sz w:val="18"/>
                <w:szCs w:val="18"/>
              </w:rPr>
              <w:t xml:space="preserve">3. </w:t>
            </w:r>
            <w:r w:rsidR="001A545D">
              <w:rPr>
                <w:rFonts w:ascii="Verdana" w:hAnsi="Verdana"/>
                <w:b w:val="0"/>
                <w:color w:val="943634"/>
                <w:sz w:val="18"/>
                <w:szCs w:val="18"/>
              </w:rPr>
              <w:t xml:space="preserve">Vermijden of wegwerken </w:t>
            </w:r>
          </w:p>
          <w:p w:rsidR="00B24DC1" w:rsidRDefault="001A545D" w:rsidP="00B24DC1">
            <w:pPr>
              <w:spacing w:after="0" w:line="240" w:lineRule="auto"/>
              <w:rPr>
                <w:rFonts w:ascii="Verdana" w:hAnsi="Verdana"/>
                <w:bCs w:val="0"/>
                <w:i w:val="0"/>
                <w:iCs w:val="0"/>
                <w:color w:val="943634"/>
                <w:sz w:val="18"/>
                <w:szCs w:val="18"/>
              </w:rPr>
            </w:pPr>
            <w:r>
              <w:rPr>
                <w:rFonts w:ascii="Verdana" w:hAnsi="Verdana"/>
                <w:b w:val="0"/>
                <w:color w:val="943634"/>
                <w:sz w:val="18"/>
                <w:szCs w:val="18"/>
              </w:rPr>
              <w:t xml:space="preserve">   van wachtlijsten.          </w:t>
            </w:r>
            <w:r w:rsidR="0081753A" w:rsidRPr="00B851EC">
              <w:rPr>
                <w:rFonts w:ascii="Verdana" w:hAnsi="Verdana"/>
                <w:b w:val="0"/>
                <w:color w:val="943634"/>
                <w:sz w:val="18"/>
                <w:szCs w:val="18"/>
              </w:rPr>
              <w:t xml:space="preserve">    </w:t>
            </w:r>
            <w:r w:rsidR="0048378B">
              <w:rPr>
                <w:rFonts w:ascii="Verdana" w:hAnsi="Verdana"/>
                <w:b w:val="0"/>
                <w:color w:val="943634"/>
                <w:sz w:val="18"/>
                <w:szCs w:val="18"/>
              </w:rPr>
              <w:t xml:space="preserve">      </w:t>
            </w:r>
          </w:p>
          <w:p w:rsidR="0006322D" w:rsidRDefault="00B24DC1" w:rsidP="0006322D">
            <w:pPr>
              <w:spacing w:after="0" w:line="240" w:lineRule="auto"/>
              <w:rPr>
                <w:rFonts w:ascii="Verdana" w:hAnsi="Verdana"/>
                <w:b w:val="0"/>
                <w:color w:val="943634"/>
                <w:sz w:val="18"/>
                <w:szCs w:val="18"/>
              </w:rPr>
            </w:pPr>
            <w:r>
              <w:rPr>
                <w:rFonts w:ascii="Verdana" w:hAnsi="Verdana"/>
                <w:b w:val="0"/>
                <w:color w:val="943634"/>
                <w:sz w:val="18"/>
                <w:szCs w:val="18"/>
              </w:rPr>
              <w:t>4</w:t>
            </w:r>
            <w:r w:rsidR="001450EB">
              <w:rPr>
                <w:rFonts w:ascii="Verdana" w:hAnsi="Verdana"/>
                <w:b w:val="0"/>
                <w:color w:val="943634"/>
                <w:sz w:val="18"/>
                <w:szCs w:val="18"/>
              </w:rPr>
              <w:t xml:space="preserve">. </w:t>
            </w:r>
            <w:r w:rsidR="0006322D">
              <w:rPr>
                <w:rFonts w:ascii="Verdana" w:hAnsi="Verdana"/>
                <w:b w:val="0"/>
                <w:color w:val="943634"/>
                <w:sz w:val="18"/>
                <w:szCs w:val="18"/>
              </w:rPr>
              <w:t xml:space="preserve">Verdere digitalisering en/of </w:t>
            </w:r>
          </w:p>
          <w:p w:rsidR="0006322D" w:rsidRDefault="0006322D" w:rsidP="0006322D">
            <w:pPr>
              <w:spacing w:after="0" w:line="240" w:lineRule="auto"/>
              <w:rPr>
                <w:rFonts w:ascii="Verdana" w:hAnsi="Verdana"/>
                <w:i w:val="0"/>
                <w:color w:val="943634" w:themeColor="accent2" w:themeShade="BF"/>
                <w:sz w:val="18"/>
                <w:szCs w:val="18"/>
              </w:rPr>
            </w:pPr>
            <w:r>
              <w:rPr>
                <w:rFonts w:ascii="Verdana" w:hAnsi="Verdana"/>
                <w:b w:val="0"/>
                <w:color w:val="943634"/>
                <w:sz w:val="18"/>
                <w:szCs w:val="18"/>
              </w:rPr>
              <w:t xml:space="preserve">   </w:t>
            </w:r>
            <w:proofErr w:type="spellStart"/>
            <w:r>
              <w:rPr>
                <w:rFonts w:ascii="Verdana" w:hAnsi="Verdana"/>
                <w:b w:val="0"/>
                <w:color w:val="943634"/>
                <w:sz w:val="18"/>
                <w:szCs w:val="18"/>
              </w:rPr>
              <w:t>e-health</w:t>
            </w:r>
            <w:proofErr w:type="spellEnd"/>
            <w:r>
              <w:rPr>
                <w:rFonts w:ascii="Verdana" w:hAnsi="Verdana"/>
                <w:b w:val="0"/>
                <w:color w:val="943634"/>
                <w:sz w:val="18"/>
                <w:szCs w:val="18"/>
              </w:rPr>
              <w:t xml:space="preserve"> toepassingen</w:t>
            </w:r>
          </w:p>
          <w:p w:rsidR="0006322D" w:rsidRDefault="00B24DC1" w:rsidP="0006322D">
            <w:pPr>
              <w:spacing w:after="0" w:line="240" w:lineRule="auto"/>
              <w:rPr>
                <w:rFonts w:ascii="Verdana" w:hAnsi="Verdana"/>
                <w:b w:val="0"/>
                <w:color w:val="943634"/>
                <w:sz w:val="18"/>
                <w:szCs w:val="18"/>
              </w:rPr>
            </w:pPr>
            <w:r>
              <w:rPr>
                <w:rFonts w:ascii="Verdana" w:hAnsi="Verdana"/>
                <w:b w:val="0"/>
                <w:color w:val="943634"/>
                <w:sz w:val="18"/>
                <w:szCs w:val="18"/>
              </w:rPr>
              <w:t>5</w:t>
            </w:r>
            <w:r w:rsidR="001450EB" w:rsidRPr="001450EB">
              <w:rPr>
                <w:rFonts w:ascii="Verdana" w:hAnsi="Verdana"/>
                <w:b w:val="0"/>
                <w:color w:val="943634"/>
                <w:sz w:val="18"/>
                <w:szCs w:val="18"/>
              </w:rPr>
              <w:t xml:space="preserve">. </w:t>
            </w:r>
            <w:r w:rsidR="0006322D">
              <w:rPr>
                <w:rFonts w:ascii="Verdana" w:hAnsi="Verdana"/>
                <w:b w:val="0"/>
                <w:color w:val="943634"/>
                <w:sz w:val="18"/>
                <w:szCs w:val="18"/>
              </w:rPr>
              <w:t xml:space="preserve">Terugdringen </w:t>
            </w:r>
            <w:proofErr w:type="spellStart"/>
            <w:r w:rsidR="0006322D">
              <w:rPr>
                <w:rFonts w:ascii="Verdana" w:hAnsi="Verdana"/>
                <w:b w:val="0"/>
                <w:color w:val="943634"/>
                <w:sz w:val="18"/>
                <w:szCs w:val="18"/>
              </w:rPr>
              <w:t>admini</w:t>
            </w:r>
            <w:proofErr w:type="spellEnd"/>
            <w:r w:rsidR="0006322D">
              <w:rPr>
                <w:rFonts w:ascii="Verdana" w:hAnsi="Verdana"/>
                <w:b w:val="0"/>
                <w:color w:val="943634"/>
                <w:sz w:val="18"/>
                <w:szCs w:val="18"/>
              </w:rPr>
              <w:t>-</w:t>
            </w:r>
          </w:p>
          <w:p w:rsidR="0006322D" w:rsidRPr="00487EAE" w:rsidRDefault="0006322D" w:rsidP="0006322D">
            <w:pPr>
              <w:spacing w:after="0" w:line="240" w:lineRule="auto"/>
              <w:rPr>
                <w:rFonts w:ascii="Verdana" w:hAnsi="Verdana"/>
                <w:bCs w:val="0"/>
                <w:i w:val="0"/>
                <w:iCs w:val="0"/>
                <w:color w:val="943634" w:themeColor="accent2" w:themeShade="BF"/>
                <w:sz w:val="18"/>
                <w:szCs w:val="18"/>
              </w:rPr>
            </w:pPr>
            <w:r>
              <w:rPr>
                <w:rFonts w:ascii="Verdana" w:hAnsi="Verdana"/>
                <w:b w:val="0"/>
                <w:color w:val="943634"/>
                <w:sz w:val="18"/>
                <w:szCs w:val="18"/>
              </w:rPr>
              <w:t xml:space="preserve">   </w:t>
            </w:r>
            <w:proofErr w:type="spellStart"/>
            <w:r>
              <w:rPr>
                <w:rFonts w:ascii="Verdana" w:hAnsi="Verdana"/>
                <w:b w:val="0"/>
                <w:color w:val="943634"/>
                <w:sz w:val="18"/>
                <w:szCs w:val="18"/>
              </w:rPr>
              <w:t>stratieve</w:t>
            </w:r>
            <w:proofErr w:type="spellEnd"/>
            <w:r>
              <w:rPr>
                <w:rFonts w:ascii="Verdana" w:hAnsi="Verdana"/>
                <w:b w:val="0"/>
                <w:color w:val="943634"/>
                <w:sz w:val="18"/>
                <w:szCs w:val="18"/>
              </w:rPr>
              <w:t>- of regeldruk.</w:t>
            </w:r>
            <w:r w:rsidR="001450EB" w:rsidRPr="001450EB">
              <w:rPr>
                <w:rFonts w:ascii="Verdana" w:hAnsi="Verdana"/>
                <w:b w:val="0"/>
                <w:color w:val="943634"/>
                <w:sz w:val="18"/>
                <w:szCs w:val="18"/>
              </w:rPr>
              <w:t xml:space="preserve"> </w:t>
            </w:r>
          </w:p>
          <w:p w:rsidR="00B24DC1" w:rsidRPr="00B24DC1" w:rsidRDefault="00B24DC1" w:rsidP="00B24DC1">
            <w:pPr>
              <w:spacing w:after="0" w:line="240" w:lineRule="auto"/>
              <w:rPr>
                <w:rFonts w:ascii="Verdana" w:hAnsi="Verdana"/>
                <w:b w:val="0"/>
                <w:color w:val="943634"/>
                <w:sz w:val="18"/>
                <w:szCs w:val="18"/>
              </w:rPr>
            </w:pPr>
            <w:r>
              <w:rPr>
                <w:rFonts w:ascii="Verdana" w:hAnsi="Verdana"/>
                <w:b w:val="0"/>
                <w:color w:val="943634"/>
                <w:sz w:val="18"/>
                <w:szCs w:val="18"/>
              </w:rPr>
              <w:t xml:space="preserve">6. </w:t>
            </w:r>
            <w:r w:rsidRPr="00B24DC1">
              <w:rPr>
                <w:rFonts w:ascii="Verdana" w:hAnsi="Verdana"/>
                <w:b w:val="0"/>
                <w:color w:val="943634"/>
                <w:sz w:val="18"/>
                <w:szCs w:val="18"/>
              </w:rPr>
              <w:t xml:space="preserve">Evenwicht in de productie </w:t>
            </w:r>
          </w:p>
          <w:p w:rsidR="00B24DC1" w:rsidRPr="00B24DC1" w:rsidRDefault="00B24DC1" w:rsidP="00B24DC1">
            <w:pPr>
              <w:spacing w:after="0" w:line="240" w:lineRule="auto"/>
              <w:rPr>
                <w:rFonts w:ascii="Verdana" w:hAnsi="Verdana"/>
                <w:b w:val="0"/>
                <w:color w:val="943634"/>
                <w:sz w:val="18"/>
                <w:szCs w:val="18"/>
              </w:rPr>
            </w:pPr>
            <w:r w:rsidRPr="00B24DC1">
              <w:rPr>
                <w:rFonts w:ascii="Verdana" w:hAnsi="Verdana"/>
                <w:b w:val="0"/>
                <w:color w:val="943634"/>
                <w:sz w:val="18"/>
                <w:szCs w:val="18"/>
              </w:rPr>
              <w:t xml:space="preserve">   over de diverse domeinen.</w:t>
            </w:r>
          </w:p>
          <w:p w:rsidR="00487EAE" w:rsidRPr="00487EAE" w:rsidRDefault="00487EAE" w:rsidP="001450EB">
            <w:pPr>
              <w:spacing w:after="0" w:line="240" w:lineRule="auto"/>
              <w:rPr>
                <w:rFonts w:ascii="Verdana" w:hAnsi="Verdana"/>
                <w:b w:val="0"/>
                <w:color w:val="943634" w:themeColor="accent2" w:themeShade="BF"/>
                <w:sz w:val="18"/>
                <w:szCs w:val="18"/>
              </w:rPr>
            </w:pPr>
          </w:p>
        </w:tc>
        <w:tc>
          <w:tcPr>
            <w:tcW w:w="2987" w:type="dxa"/>
          </w:tcPr>
          <w:p w:rsidR="0006322D" w:rsidRDefault="00487EAE" w:rsidP="000A0D99">
            <w:pPr>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i/>
                <w:color w:val="943634" w:themeColor="accent2" w:themeShade="BF"/>
                <w:sz w:val="18"/>
                <w:szCs w:val="18"/>
              </w:rPr>
            </w:pPr>
            <w:r w:rsidRPr="003572FE">
              <w:rPr>
                <w:rFonts w:ascii="Verdana" w:hAnsi="Verdana"/>
                <w:i/>
                <w:color w:val="943634" w:themeColor="accent2" w:themeShade="BF"/>
                <w:sz w:val="18"/>
                <w:szCs w:val="18"/>
              </w:rPr>
              <w:t>1.</w:t>
            </w:r>
            <w:r w:rsidR="003572FE">
              <w:rPr>
                <w:rFonts w:ascii="Verdana" w:hAnsi="Verdana"/>
                <w:i/>
                <w:color w:val="943634" w:themeColor="accent2" w:themeShade="BF"/>
                <w:sz w:val="18"/>
                <w:szCs w:val="18"/>
              </w:rPr>
              <w:t xml:space="preserve"> </w:t>
            </w:r>
            <w:proofErr w:type="spellStart"/>
            <w:r w:rsidR="000A0D99">
              <w:rPr>
                <w:rFonts w:ascii="Verdana" w:hAnsi="Verdana"/>
                <w:i/>
                <w:color w:val="943634" w:themeColor="accent2" w:themeShade="BF"/>
                <w:sz w:val="18"/>
                <w:szCs w:val="18"/>
              </w:rPr>
              <w:t>Subregionalisering</w:t>
            </w:r>
            <w:proofErr w:type="spellEnd"/>
          </w:p>
          <w:p w:rsidR="00135E3F" w:rsidRDefault="0081753A" w:rsidP="000A0D99">
            <w:pPr>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i/>
                <w:color w:val="943634"/>
                <w:sz w:val="18"/>
                <w:szCs w:val="18"/>
              </w:rPr>
            </w:pPr>
            <w:r>
              <w:rPr>
                <w:rFonts w:ascii="Verdana" w:hAnsi="Verdana"/>
                <w:i/>
                <w:color w:val="943634"/>
                <w:sz w:val="18"/>
                <w:szCs w:val="18"/>
              </w:rPr>
              <w:t>2</w:t>
            </w:r>
            <w:r w:rsidR="00135E3F">
              <w:rPr>
                <w:rFonts w:ascii="Verdana" w:hAnsi="Verdana"/>
                <w:i/>
                <w:color w:val="943634"/>
                <w:sz w:val="18"/>
                <w:szCs w:val="18"/>
              </w:rPr>
              <w:t xml:space="preserve">. </w:t>
            </w:r>
            <w:r w:rsidR="000A0D99">
              <w:rPr>
                <w:rFonts w:ascii="Verdana" w:hAnsi="Verdana"/>
                <w:i/>
                <w:color w:val="943634"/>
                <w:sz w:val="18"/>
                <w:szCs w:val="18"/>
              </w:rPr>
              <w:t>Huidige regio en Meierij informeren over voorzieningenpakket</w:t>
            </w:r>
          </w:p>
          <w:p w:rsidR="003572FE" w:rsidRDefault="00135E3F" w:rsidP="000A0D99">
            <w:pPr>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i/>
                <w:color w:val="943634"/>
                <w:sz w:val="18"/>
                <w:szCs w:val="18"/>
              </w:rPr>
            </w:pPr>
            <w:r>
              <w:rPr>
                <w:rFonts w:ascii="Verdana" w:hAnsi="Verdana"/>
                <w:i/>
                <w:color w:val="943634"/>
                <w:sz w:val="18"/>
                <w:szCs w:val="18"/>
              </w:rPr>
              <w:t xml:space="preserve">3. </w:t>
            </w:r>
            <w:r w:rsidR="000A0D99">
              <w:rPr>
                <w:rFonts w:ascii="Verdana" w:hAnsi="Verdana"/>
                <w:i/>
                <w:color w:val="943634"/>
                <w:sz w:val="18"/>
                <w:szCs w:val="18"/>
              </w:rPr>
              <w:t xml:space="preserve">Huur nieuw vastgoed </w:t>
            </w:r>
            <w:proofErr w:type="spellStart"/>
            <w:r w:rsidR="000A0D99">
              <w:rPr>
                <w:rFonts w:ascii="Verdana" w:hAnsi="Verdana"/>
                <w:i/>
                <w:color w:val="943634"/>
                <w:sz w:val="18"/>
                <w:szCs w:val="18"/>
              </w:rPr>
              <w:t>tbv</w:t>
            </w:r>
            <w:proofErr w:type="spellEnd"/>
            <w:r w:rsidR="000A0D99">
              <w:rPr>
                <w:rFonts w:ascii="Verdana" w:hAnsi="Verdana"/>
                <w:i/>
                <w:color w:val="943634"/>
                <w:sz w:val="18"/>
                <w:szCs w:val="18"/>
              </w:rPr>
              <w:t xml:space="preserve"> door- en uitstroom</w:t>
            </w:r>
          </w:p>
          <w:p w:rsidR="00176455" w:rsidRPr="00097729" w:rsidRDefault="00176455" w:rsidP="00176455">
            <w:pPr>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i/>
                <w:color w:val="943634"/>
                <w:sz w:val="18"/>
                <w:szCs w:val="18"/>
              </w:rPr>
            </w:pPr>
          </w:p>
        </w:tc>
        <w:tc>
          <w:tcPr>
            <w:tcW w:w="2693" w:type="dxa"/>
          </w:tcPr>
          <w:p w:rsidR="00B24DC1" w:rsidRDefault="00487EAE" w:rsidP="000A0D99">
            <w:pPr>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i/>
                <w:color w:val="943634" w:themeColor="accent2" w:themeShade="BF"/>
                <w:sz w:val="18"/>
                <w:szCs w:val="18"/>
              </w:rPr>
            </w:pPr>
            <w:r w:rsidRPr="003572FE">
              <w:rPr>
                <w:rFonts w:ascii="Verdana" w:hAnsi="Verdana"/>
                <w:i/>
                <w:color w:val="943634" w:themeColor="accent2" w:themeShade="BF"/>
                <w:sz w:val="18"/>
                <w:szCs w:val="18"/>
              </w:rPr>
              <w:t>1.</w:t>
            </w:r>
            <w:r w:rsidR="00B851EC">
              <w:rPr>
                <w:rFonts w:ascii="Verdana" w:hAnsi="Verdana"/>
                <w:i/>
                <w:color w:val="943634" w:themeColor="accent2" w:themeShade="BF"/>
                <w:sz w:val="18"/>
                <w:szCs w:val="18"/>
              </w:rPr>
              <w:t xml:space="preserve"> </w:t>
            </w:r>
            <w:proofErr w:type="spellStart"/>
            <w:r w:rsidR="000A0D99">
              <w:rPr>
                <w:rFonts w:ascii="Verdana" w:hAnsi="Verdana"/>
                <w:i/>
                <w:color w:val="943634" w:themeColor="accent2" w:themeShade="BF"/>
                <w:sz w:val="18"/>
                <w:szCs w:val="18"/>
              </w:rPr>
              <w:t>Trajectschap</w:t>
            </w:r>
            <w:proofErr w:type="spellEnd"/>
            <w:r w:rsidR="000A0D99">
              <w:rPr>
                <w:rFonts w:ascii="Verdana" w:hAnsi="Verdana"/>
                <w:i/>
                <w:color w:val="943634" w:themeColor="accent2" w:themeShade="BF"/>
                <w:sz w:val="18"/>
                <w:szCs w:val="18"/>
              </w:rPr>
              <w:t xml:space="preserve"> ingevoerd</w:t>
            </w:r>
          </w:p>
          <w:p w:rsidR="00B24DC1" w:rsidRPr="00B24DC1" w:rsidRDefault="0081753A" w:rsidP="00B24DC1">
            <w:pPr>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i/>
                <w:color w:val="943634"/>
                <w:sz w:val="18"/>
                <w:szCs w:val="18"/>
              </w:rPr>
            </w:pPr>
            <w:r w:rsidRPr="0081753A">
              <w:rPr>
                <w:rFonts w:ascii="Verdana" w:hAnsi="Verdana"/>
                <w:i/>
                <w:color w:val="943634"/>
                <w:sz w:val="18"/>
                <w:szCs w:val="18"/>
              </w:rPr>
              <w:t xml:space="preserve">2. </w:t>
            </w:r>
            <w:r w:rsidR="00B24DC1" w:rsidRPr="00B24DC1">
              <w:rPr>
                <w:rFonts w:ascii="Verdana" w:hAnsi="Verdana"/>
                <w:i/>
                <w:color w:val="943634"/>
                <w:sz w:val="18"/>
                <w:szCs w:val="18"/>
              </w:rPr>
              <w:t xml:space="preserve">Heldere positie van de </w:t>
            </w:r>
          </w:p>
          <w:p w:rsidR="0081753A" w:rsidRPr="00B851EC" w:rsidRDefault="00B24DC1" w:rsidP="00B24DC1">
            <w:pPr>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i/>
                <w:color w:val="943634"/>
                <w:sz w:val="18"/>
                <w:szCs w:val="18"/>
              </w:rPr>
            </w:pPr>
            <w:r w:rsidRPr="00B24DC1">
              <w:rPr>
                <w:rFonts w:ascii="Verdana" w:hAnsi="Verdana"/>
                <w:i/>
                <w:color w:val="943634"/>
                <w:sz w:val="18"/>
                <w:szCs w:val="18"/>
              </w:rPr>
              <w:t xml:space="preserve">   Centrale Toegang / CTB                            </w:t>
            </w:r>
          </w:p>
          <w:p w:rsidR="00B24DC1" w:rsidRPr="00B24DC1" w:rsidRDefault="0048378B" w:rsidP="00B24DC1">
            <w:pPr>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i/>
                <w:color w:val="943634"/>
                <w:sz w:val="18"/>
                <w:szCs w:val="18"/>
              </w:rPr>
            </w:pPr>
            <w:r>
              <w:rPr>
                <w:rFonts w:ascii="Verdana" w:hAnsi="Verdana"/>
                <w:i/>
                <w:color w:val="943634" w:themeColor="accent2" w:themeShade="BF"/>
                <w:sz w:val="18"/>
                <w:szCs w:val="18"/>
              </w:rPr>
              <w:t>3.</w:t>
            </w:r>
            <w:r w:rsidR="000A0D99">
              <w:rPr>
                <w:rFonts w:ascii="Verdana" w:hAnsi="Verdana"/>
                <w:i/>
                <w:color w:val="943634" w:themeColor="accent2" w:themeShade="BF"/>
                <w:sz w:val="18"/>
                <w:szCs w:val="18"/>
              </w:rPr>
              <w:t>Moeder-Kindopvang</w:t>
            </w:r>
            <w:r w:rsidR="00B24DC1" w:rsidRPr="00B24DC1">
              <w:rPr>
                <w:rFonts w:ascii="Verdana" w:hAnsi="Verdana"/>
                <w:i/>
                <w:color w:val="943634"/>
                <w:sz w:val="18"/>
                <w:szCs w:val="18"/>
              </w:rPr>
              <w:t>’</w:t>
            </w:r>
            <w:r w:rsidR="00B24DC1">
              <w:rPr>
                <w:rFonts w:ascii="Verdana" w:hAnsi="Verdana"/>
                <w:i/>
                <w:color w:val="943634"/>
                <w:sz w:val="18"/>
                <w:szCs w:val="18"/>
              </w:rPr>
              <w:t xml:space="preserve"> </w:t>
            </w:r>
            <w:r w:rsidR="00B24DC1" w:rsidRPr="00B24DC1">
              <w:rPr>
                <w:rFonts w:ascii="Verdana" w:hAnsi="Verdana"/>
                <w:i/>
                <w:color w:val="943634"/>
                <w:sz w:val="18"/>
                <w:szCs w:val="18"/>
              </w:rPr>
              <w:t xml:space="preserve">verder  </w:t>
            </w:r>
          </w:p>
          <w:p w:rsidR="00B24DC1" w:rsidRPr="00B24DC1" w:rsidRDefault="00B24DC1" w:rsidP="00B24DC1">
            <w:pPr>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i/>
                <w:color w:val="943634"/>
                <w:sz w:val="18"/>
                <w:szCs w:val="18"/>
              </w:rPr>
            </w:pPr>
            <w:r w:rsidRPr="00B24DC1">
              <w:rPr>
                <w:rFonts w:ascii="Verdana" w:hAnsi="Verdana"/>
                <w:i/>
                <w:color w:val="943634"/>
                <w:sz w:val="18"/>
                <w:szCs w:val="18"/>
              </w:rPr>
              <w:t xml:space="preserve">    </w:t>
            </w:r>
            <w:r w:rsidR="000A0D99" w:rsidRPr="00B24DC1">
              <w:rPr>
                <w:rFonts w:ascii="Verdana" w:hAnsi="Verdana"/>
                <w:i/>
                <w:color w:val="943634"/>
                <w:sz w:val="18"/>
                <w:szCs w:val="18"/>
              </w:rPr>
              <w:t>U</w:t>
            </w:r>
            <w:r w:rsidRPr="00B24DC1">
              <w:rPr>
                <w:rFonts w:ascii="Verdana" w:hAnsi="Verdana"/>
                <w:i/>
                <w:color w:val="943634"/>
                <w:sz w:val="18"/>
                <w:szCs w:val="18"/>
              </w:rPr>
              <w:t>itbreiden</w:t>
            </w:r>
            <w:r w:rsidR="000A0D99">
              <w:rPr>
                <w:rFonts w:ascii="Verdana" w:hAnsi="Verdana"/>
                <w:i/>
                <w:color w:val="943634"/>
                <w:sz w:val="18"/>
                <w:szCs w:val="18"/>
              </w:rPr>
              <w:t xml:space="preserve"> naar Oss</w:t>
            </w:r>
            <w:r w:rsidRPr="00B24DC1">
              <w:rPr>
                <w:rFonts w:ascii="Verdana" w:hAnsi="Verdana"/>
                <w:i/>
                <w:color w:val="943634"/>
                <w:sz w:val="18"/>
                <w:szCs w:val="18"/>
              </w:rPr>
              <w:t xml:space="preserve"> </w:t>
            </w:r>
          </w:p>
          <w:p w:rsidR="00097729" w:rsidRDefault="00135E3F" w:rsidP="00B24DC1">
            <w:pPr>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i/>
                <w:color w:val="943634" w:themeColor="accent2" w:themeShade="BF"/>
                <w:sz w:val="18"/>
                <w:szCs w:val="18"/>
              </w:rPr>
            </w:pPr>
            <w:r>
              <w:rPr>
                <w:rFonts w:ascii="Verdana" w:hAnsi="Verdana"/>
                <w:i/>
                <w:color w:val="943634" w:themeColor="accent2" w:themeShade="BF"/>
                <w:sz w:val="18"/>
                <w:szCs w:val="18"/>
              </w:rPr>
              <w:t>4.</w:t>
            </w:r>
            <w:r w:rsidR="00097729">
              <w:rPr>
                <w:rFonts w:ascii="Verdana" w:hAnsi="Verdana"/>
                <w:i/>
                <w:color w:val="943634" w:themeColor="accent2" w:themeShade="BF"/>
                <w:sz w:val="18"/>
                <w:szCs w:val="18"/>
              </w:rPr>
              <w:t xml:space="preserve"> Methodiek Veerkracht </w:t>
            </w:r>
          </w:p>
          <w:p w:rsidR="00097729" w:rsidRDefault="00097729" w:rsidP="00B24DC1">
            <w:pPr>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i/>
                <w:color w:val="943634" w:themeColor="accent2" w:themeShade="BF"/>
                <w:sz w:val="18"/>
                <w:szCs w:val="18"/>
              </w:rPr>
            </w:pPr>
            <w:r>
              <w:rPr>
                <w:rFonts w:ascii="Verdana" w:hAnsi="Verdana"/>
                <w:i/>
                <w:color w:val="943634" w:themeColor="accent2" w:themeShade="BF"/>
                <w:sz w:val="18"/>
                <w:szCs w:val="18"/>
              </w:rPr>
              <w:t xml:space="preserve">   (kinderen in opvang) </w:t>
            </w:r>
          </w:p>
          <w:p w:rsidR="00097729" w:rsidRDefault="00097729" w:rsidP="00B24DC1">
            <w:pPr>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i/>
                <w:color w:val="943634" w:themeColor="accent2" w:themeShade="BF"/>
                <w:sz w:val="18"/>
                <w:szCs w:val="18"/>
              </w:rPr>
            </w:pPr>
            <w:r>
              <w:rPr>
                <w:rFonts w:ascii="Verdana" w:hAnsi="Verdana"/>
                <w:i/>
                <w:color w:val="943634" w:themeColor="accent2" w:themeShade="BF"/>
                <w:sz w:val="18"/>
                <w:szCs w:val="18"/>
              </w:rPr>
              <w:t xml:space="preserve">   door-</w:t>
            </w:r>
          </w:p>
          <w:p w:rsidR="00135E3F" w:rsidRDefault="00097729" w:rsidP="00B24DC1">
            <w:pPr>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i/>
                <w:color w:val="943634" w:themeColor="accent2" w:themeShade="BF"/>
                <w:sz w:val="18"/>
                <w:szCs w:val="18"/>
              </w:rPr>
            </w:pPr>
            <w:r>
              <w:rPr>
                <w:rFonts w:ascii="Verdana" w:hAnsi="Verdana"/>
                <w:i/>
                <w:color w:val="943634" w:themeColor="accent2" w:themeShade="BF"/>
                <w:sz w:val="18"/>
                <w:szCs w:val="18"/>
              </w:rPr>
              <w:t xml:space="preserve">   ontwikkelen</w:t>
            </w:r>
          </w:p>
          <w:p w:rsidR="000A0D99" w:rsidRDefault="000A0D99" w:rsidP="00B24DC1">
            <w:pPr>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i/>
                <w:color w:val="943634" w:themeColor="accent2" w:themeShade="BF"/>
                <w:sz w:val="18"/>
                <w:szCs w:val="18"/>
              </w:rPr>
            </w:pPr>
            <w:r>
              <w:rPr>
                <w:rFonts w:ascii="Verdana" w:hAnsi="Verdana"/>
                <w:i/>
                <w:color w:val="943634" w:themeColor="accent2" w:themeShade="BF"/>
                <w:sz w:val="18"/>
                <w:szCs w:val="18"/>
              </w:rPr>
              <w:t>5.Jongerenopvang op enigerlei wijze opzetten</w:t>
            </w:r>
          </w:p>
          <w:p w:rsidR="00C95043" w:rsidRDefault="00C95043" w:rsidP="00B24DC1">
            <w:pPr>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i/>
                <w:color w:val="943634" w:themeColor="accent2" w:themeShade="BF"/>
                <w:sz w:val="18"/>
                <w:szCs w:val="18"/>
              </w:rPr>
            </w:pPr>
            <w:r>
              <w:rPr>
                <w:rFonts w:ascii="Verdana" w:hAnsi="Verdana"/>
                <w:i/>
                <w:color w:val="943634" w:themeColor="accent2" w:themeShade="BF"/>
                <w:sz w:val="18"/>
                <w:szCs w:val="18"/>
              </w:rPr>
              <w:t xml:space="preserve">6. </w:t>
            </w:r>
            <w:proofErr w:type="spellStart"/>
            <w:r>
              <w:rPr>
                <w:rFonts w:ascii="Verdana" w:hAnsi="Verdana"/>
                <w:i/>
                <w:color w:val="943634" w:themeColor="accent2" w:themeShade="BF"/>
                <w:sz w:val="18"/>
                <w:szCs w:val="18"/>
              </w:rPr>
              <w:t>Dagactiveringscentrum</w:t>
            </w:r>
            <w:proofErr w:type="spellEnd"/>
            <w:r>
              <w:rPr>
                <w:rFonts w:ascii="Verdana" w:hAnsi="Verdana"/>
                <w:i/>
                <w:color w:val="943634" w:themeColor="accent2" w:themeShade="BF"/>
                <w:sz w:val="18"/>
                <w:szCs w:val="18"/>
              </w:rPr>
              <w:t xml:space="preserve"> tot succes maken</w:t>
            </w:r>
          </w:p>
          <w:p w:rsidR="00B24DC1" w:rsidRPr="003572FE" w:rsidRDefault="00B24DC1" w:rsidP="00B24DC1">
            <w:pPr>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i/>
                <w:color w:val="943634" w:themeColor="accent2" w:themeShade="BF"/>
                <w:sz w:val="18"/>
                <w:szCs w:val="18"/>
              </w:rPr>
            </w:pPr>
          </w:p>
          <w:p w:rsidR="00577F8B" w:rsidRPr="003572FE" w:rsidRDefault="00577F8B" w:rsidP="001450EB">
            <w:pPr>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i/>
                <w:color w:val="943634" w:themeColor="accent2" w:themeShade="BF"/>
                <w:sz w:val="18"/>
                <w:szCs w:val="18"/>
              </w:rPr>
            </w:pPr>
          </w:p>
        </w:tc>
        <w:tc>
          <w:tcPr>
            <w:tcW w:w="2643" w:type="dxa"/>
          </w:tcPr>
          <w:p w:rsidR="00B24DC1" w:rsidRDefault="00487EAE" w:rsidP="000A0D99">
            <w:pPr>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b/>
                <w:color w:val="943634" w:themeColor="accent2" w:themeShade="BF"/>
                <w:sz w:val="18"/>
                <w:szCs w:val="18"/>
              </w:rPr>
            </w:pPr>
            <w:r w:rsidRPr="003572FE">
              <w:rPr>
                <w:rFonts w:ascii="Verdana" w:hAnsi="Verdana"/>
                <w:i/>
                <w:color w:val="943634" w:themeColor="accent2" w:themeShade="BF"/>
                <w:sz w:val="18"/>
                <w:szCs w:val="18"/>
              </w:rPr>
              <w:t>1.</w:t>
            </w:r>
            <w:r w:rsidR="000A0D99">
              <w:rPr>
                <w:rFonts w:ascii="Verdana" w:hAnsi="Verdana"/>
                <w:i/>
                <w:color w:val="943634" w:themeColor="accent2" w:themeShade="BF"/>
                <w:sz w:val="18"/>
                <w:szCs w:val="18"/>
              </w:rPr>
              <w:t>Inzet op personeelsbehoud</w:t>
            </w:r>
          </w:p>
          <w:p w:rsidR="00097729" w:rsidRDefault="0048378B" w:rsidP="00097729">
            <w:pPr>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i/>
                <w:color w:val="943634"/>
                <w:sz w:val="18"/>
                <w:szCs w:val="18"/>
              </w:rPr>
            </w:pPr>
            <w:r w:rsidRPr="00135E3F">
              <w:rPr>
                <w:rFonts w:ascii="Verdana" w:hAnsi="Verdana"/>
                <w:i/>
                <w:color w:val="943634"/>
                <w:sz w:val="18"/>
                <w:szCs w:val="18"/>
              </w:rPr>
              <w:t>2.</w:t>
            </w:r>
            <w:r w:rsidR="000A0D99">
              <w:rPr>
                <w:rFonts w:ascii="Verdana" w:hAnsi="Verdana"/>
                <w:i/>
                <w:color w:val="943634"/>
                <w:sz w:val="18"/>
                <w:szCs w:val="18"/>
              </w:rPr>
              <w:t>V</w:t>
            </w:r>
            <w:r w:rsidR="00097729">
              <w:rPr>
                <w:rFonts w:ascii="Verdana" w:hAnsi="Verdana"/>
                <w:i/>
                <w:color w:val="943634"/>
                <w:sz w:val="18"/>
                <w:szCs w:val="18"/>
              </w:rPr>
              <w:t>errui-</w:t>
            </w:r>
          </w:p>
          <w:p w:rsidR="00097729" w:rsidRDefault="00097729" w:rsidP="00097729">
            <w:pPr>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i/>
                <w:color w:val="943634"/>
                <w:sz w:val="18"/>
                <w:szCs w:val="18"/>
              </w:rPr>
            </w:pPr>
            <w:r>
              <w:rPr>
                <w:rFonts w:ascii="Verdana" w:hAnsi="Verdana"/>
                <w:i/>
                <w:color w:val="943634"/>
                <w:sz w:val="18"/>
                <w:szCs w:val="18"/>
              </w:rPr>
              <w:t xml:space="preserve">   </w:t>
            </w:r>
            <w:proofErr w:type="spellStart"/>
            <w:r>
              <w:rPr>
                <w:rFonts w:ascii="Verdana" w:hAnsi="Verdana"/>
                <w:i/>
                <w:color w:val="943634"/>
                <w:sz w:val="18"/>
                <w:szCs w:val="18"/>
              </w:rPr>
              <w:t>ming</w:t>
            </w:r>
            <w:proofErr w:type="spellEnd"/>
            <w:r>
              <w:rPr>
                <w:rFonts w:ascii="Verdana" w:hAnsi="Verdana"/>
                <w:i/>
                <w:color w:val="943634"/>
                <w:sz w:val="18"/>
                <w:szCs w:val="18"/>
              </w:rPr>
              <w:t xml:space="preserve"> volume WLZ en </w:t>
            </w:r>
          </w:p>
          <w:p w:rsidR="00097729" w:rsidRDefault="00097729" w:rsidP="00C95043">
            <w:pPr>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i/>
                <w:color w:val="943634"/>
                <w:sz w:val="18"/>
                <w:szCs w:val="18"/>
              </w:rPr>
            </w:pPr>
            <w:r>
              <w:rPr>
                <w:rFonts w:ascii="Verdana" w:hAnsi="Verdana"/>
                <w:i/>
                <w:color w:val="943634"/>
                <w:sz w:val="18"/>
                <w:szCs w:val="18"/>
              </w:rPr>
              <w:t xml:space="preserve">   Forensisch. </w:t>
            </w:r>
            <w:r w:rsidR="0081753A" w:rsidRPr="00135E3F">
              <w:rPr>
                <w:rFonts w:ascii="Verdana" w:hAnsi="Verdana"/>
                <w:b/>
                <w:i/>
                <w:color w:val="943634"/>
                <w:sz w:val="18"/>
                <w:szCs w:val="18"/>
              </w:rPr>
              <w:t xml:space="preserve"> </w:t>
            </w:r>
            <w:r w:rsidR="00135E3F">
              <w:rPr>
                <w:rFonts w:ascii="Verdana" w:hAnsi="Verdana"/>
                <w:b/>
                <w:i/>
                <w:color w:val="943634"/>
                <w:sz w:val="18"/>
                <w:szCs w:val="18"/>
              </w:rPr>
              <w:t xml:space="preserve">                      </w:t>
            </w:r>
            <w:r w:rsidR="00135E3F" w:rsidRPr="00135E3F">
              <w:rPr>
                <w:rFonts w:ascii="Verdana" w:hAnsi="Verdana"/>
                <w:i/>
                <w:color w:val="943634"/>
                <w:sz w:val="18"/>
                <w:szCs w:val="18"/>
              </w:rPr>
              <w:t xml:space="preserve">3. </w:t>
            </w:r>
          </w:p>
          <w:p w:rsidR="005249A9" w:rsidRDefault="000A0D99" w:rsidP="005249A9">
            <w:pPr>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i/>
                <w:color w:val="943634"/>
                <w:sz w:val="18"/>
                <w:szCs w:val="18"/>
              </w:rPr>
            </w:pPr>
            <w:r>
              <w:rPr>
                <w:rFonts w:ascii="Verdana" w:hAnsi="Verdana"/>
                <w:i/>
                <w:color w:val="943634"/>
                <w:sz w:val="18"/>
                <w:szCs w:val="18"/>
              </w:rPr>
              <w:t>3</w:t>
            </w:r>
            <w:r w:rsidR="005249A9">
              <w:rPr>
                <w:rFonts w:ascii="Verdana" w:hAnsi="Verdana"/>
                <w:i/>
                <w:color w:val="943634"/>
                <w:sz w:val="18"/>
                <w:szCs w:val="18"/>
              </w:rPr>
              <w:t xml:space="preserve">. Wendbaarheid  </w:t>
            </w:r>
          </w:p>
          <w:p w:rsidR="00577F8B" w:rsidRPr="003572FE" w:rsidRDefault="005249A9" w:rsidP="005249A9">
            <w:pPr>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i/>
                <w:color w:val="943634" w:themeColor="accent2" w:themeShade="BF"/>
                <w:sz w:val="18"/>
                <w:szCs w:val="18"/>
              </w:rPr>
            </w:pPr>
            <w:r>
              <w:rPr>
                <w:rFonts w:ascii="Verdana" w:hAnsi="Verdana"/>
                <w:i/>
                <w:color w:val="943634"/>
                <w:sz w:val="18"/>
                <w:szCs w:val="18"/>
              </w:rPr>
              <w:t xml:space="preserve">   behouden en benutten.</w:t>
            </w:r>
            <w:r w:rsidR="0081753A" w:rsidRPr="00135E3F">
              <w:rPr>
                <w:rFonts w:ascii="Verdana" w:hAnsi="Verdana"/>
                <w:b/>
                <w:i/>
                <w:color w:val="943634"/>
                <w:sz w:val="18"/>
                <w:szCs w:val="18"/>
              </w:rPr>
              <w:t xml:space="preserve"> </w:t>
            </w:r>
          </w:p>
        </w:tc>
        <w:tc>
          <w:tcPr>
            <w:tcW w:w="3169" w:type="dxa"/>
          </w:tcPr>
          <w:p w:rsidR="00097729" w:rsidRDefault="00487EAE" w:rsidP="00097729">
            <w:pPr>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i/>
                <w:color w:val="943634" w:themeColor="accent2" w:themeShade="BF"/>
                <w:sz w:val="18"/>
                <w:szCs w:val="18"/>
              </w:rPr>
            </w:pPr>
            <w:r w:rsidRPr="003572FE">
              <w:rPr>
                <w:rFonts w:ascii="Verdana" w:hAnsi="Verdana"/>
                <w:i/>
                <w:color w:val="943634" w:themeColor="accent2" w:themeShade="BF"/>
                <w:sz w:val="18"/>
                <w:szCs w:val="18"/>
              </w:rPr>
              <w:t>1.</w:t>
            </w:r>
            <w:r w:rsidR="00B851EC">
              <w:rPr>
                <w:rFonts w:ascii="Verdana" w:hAnsi="Verdana"/>
                <w:i/>
                <w:color w:val="943634" w:themeColor="accent2" w:themeShade="BF"/>
                <w:sz w:val="18"/>
                <w:szCs w:val="18"/>
              </w:rPr>
              <w:t xml:space="preserve"> </w:t>
            </w:r>
            <w:r w:rsidR="00097729">
              <w:rPr>
                <w:rFonts w:ascii="Verdana" w:hAnsi="Verdana"/>
                <w:i/>
                <w:color w:val="943634" w:themeColor="accent2" w:themeShade="BF"/>
                <w:sz w:val="18"/>
                <w:szCs w:val="18"/>
              </w:rPr>
              <w:t xml:space="preserve">Samenwerking GGZ op </w:t>
            </w:r>
          </w:p>
          <w:p w:rsidR="00097729" w:rsidRDefault="00097729" w:rsidP="00C95043">
            <w:pPr>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i/>
                <w:color w:val="943634" w:themeColor="accent2" w:themeShade="BF"/>
                <w:sz w:val="18"/>
                <w:szCs w:val="18"/>
              </w:rPr>
            </w:pPr>
            <w:r>
              <w:rPr>
                <w:rFonts w:ascii="Verdana" w:hAnsi="Verdana"/>
                <w:i/>
                <w:color w:val="943634" w:themeColor="accent2" w:themeShade="BF"/>
                <w:sz w:val="18"/>
                <w:szCs w:val="18"/>
              </w:rPr>
              <w:t xml:space="preserve">   </w:t>
            </w:r>
            <w:r w:rsidR="00C95043">
              <w:rPr>
                <w:rFonts w:ascii="Verdana" w:hAnsi="Verdana"/>
                <w:i/>
                <w:color w:val="943634" w:themeColor="accent2" w:themeShade="BF"/>
                <w:sz w:val="18"/>
                <w:szCs w:val="18"/>
              </w:rPr>
              <w:t>t</w:t>
            </w:r>
            <w:r>
              <w:rPr>
                <w:rFonts w:ascii="Verdana" w:hAnsi="Verdana"/>
                <w:i/>
                <w:color w:val="943634" w:themeColor="accent2" w:themeShade="BF"/>
                <w:sz w:val="18"/>
                <w:szCs w:val="18"/>
              </w:rPr>
              <w:t>hema</w:t>
            </w:r>
            <w:r w:rsidR="00C95043">
              <w:rPr>
                <w:rFonts w:ascii="Verdana" w:hAnsi="Verdana"/>
                <w:i/>
                <w:color w:val="943634" w:themeColor="accent2" w:themeShade="BF"/>
                <w:sz w:val="18"/>
                <w:szCs w:val="18"/>
              </w:rPr>
              <w:t xml:space="preserve"> door- en </w:t>
            </w:r>
            <w:proofErr w:type="spellStart"/>
            <w:r w:rsidR="00C95043">
              <w:rPr>
                <w:rFonts w:ascii="Verdana" w:hAnsi="Verdana"/>
                <w:i/>
                <w:color w:val="943634" w:themeColor="accent2" w:themeShade="BF"/>
                <w:sz w:val="18"/>
                <w:szCs w:val="18"/>
              </w:rPr>
              <w:t>uitsdtroom</w:t>
            </w:r>
            <w:proofErr w:type="spellEnd"/>
            <w:r w:rsidR="00C95043">
              <w:rPr>
                <w:rFonts w:ascii="Verdana" w:hAnsi="Verdana"/>
                <w:i/>
                <w:color w:val="943634" w:themeColor="accent2" w:themeShade="BF"/>
                <w:sz w:val="18"/>
                <w:szCs w:val="18"/>
              </w:rPr>
              <w:t xml:space="preserve"> naar dorp, wijk en buurt. </w:t>
            </w:r>
          </w:p>
          <w:p w:rsidR="00097729" w:rsidRDefault="0048378B" w:rsidP="00097729">
            <w:pPr>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i/>
                <w:color w:val="943634"/>
                <w:sz w:val="18"/>
                <w:szCs w:val="18"/>
              </w:rPr>
            </w:pPr>
            <w:r w:rsidRPr="0048378B">
              <w:rPr>
                <w:rFonts w:ascii="Verdana" w:hAnsi="Verdana"/>
                <w:i/>
                <w:color w:val="943634"/>
                <w:sz w:val="18"/>
                <w:szCs w:val="18"/>
              </w:rPr>
              <w:t xml:space="preserve">2. </w:t>
            </w:r>
            <w:r w:rsidR="00097729">
              <w:rPr>
                <w:rFonts w:ascii="Verdana" w:hAnsi="Verdana"/>
                <w:i/>
                <w:color w:val="943634"/>
                <w:sz w:val="18"/>
                <w:szCs w:val="18"/>
              </w:rPr>
              <w:t xml:space="preserve">Samenwerking en </w:t>
            </w:r>
          </w:p>
          <w:p w:rsidR="00097729" w:rsidRDefault="00097729" w:rsidP="00C95043">
            <w:pPr>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i/>
                <w:color w:val="943634"/>
                <w:sz w:val="18"/>
                <w:szCs w:val="18"/>
              </w:rPr>
            </w:pPr>
            <w:r>
              <w:rPr>
                <w:rFonts w:ascii="Verdana" w:hAnsi="Verdana"/>
                <w:i/>
                <w:color w:val="943634"/>
                <w:sz w:val="18"/>
                <w:szCs w:val="18"/>
              </w:rPr>
              <w:t xml:space="preserve">   ontwikkelen aanbod op thema </w:t>
            </w:r>
          </w:p>
          <w:p w:rsidR="00332616" w:rsidRPr="0048378B" w:rsidRDefault="00097729" w:rsidP="00097729">
            <w:pPr>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i/>
                <w:color w:val="943634"/>
                <w:sz w:val="18"/>
                <w:szCs w:val="18"/>
              </w:rPr>
            </w:pPr>
            <w:r>
              <w:rPr>
                <w:rFonts w:ascii="Verdana" w:hAnsi="Verdana"/>
                <w:i/>
                <w:color w:val="943634"/>
                <w:sz w:val="18"/>
                <w:szCs w:val="18"/>
              </w:rPr>
              <w:t xml:space="preserve">   18-/18</w:t>
            </w:r>
            <w:r w:rsidR="00CD7E40">
              <w:rPr>
                <w:rFonts w:ascii="Verdana" w:hAnsi="Verdana"/>
                <w:i/>
                <w:color w:val="943634"/>
                <w:sz w:val="18"/>
                <w:szCs w:val="18"/>
              </w:rPr>
              <w:t>+</w:t>
            </w:r>
            <w:r>
              <w:rPr>
                <w:rFonts w:ascii="Verdana" w:hAnsi="Verdana"/>
                <w:i/>
                <w:color w:val="943634"/>
                <w:sz w:val="18"/>
                <w:szCs w:val="18"/>
              </w:rPr>
              <w:t xml:space="preserve"> aansluiting.</w:t>
            </w:r>
            <w:r w:rsidR="00332616" w:rsidRPr="0048378B">
              <w:rPr>
                <w:rFonts w:ascii="Verdana" w:hAnsi="Verdana"/>
                <w:i/>
                <w:color w:val="943634"/>
                <w:sz w:val="18"/>
                <w:szCs w:val="18"/>
              </w:rPr>
              <w:t xml:space="preserve"> </w:t>
            </w:r>
            <w:r w:rsidR="00332616">
              <w:rPr>
                <w:rFonts w:ascii="Verdana" w:hAnsi="Verdana"/>
                <w:i/>
                <w:color w:val="943634"/>
                <w:sz w:val="18"/>
                <w:szCs w:val="18"/>
              </w:rPr>
              <w:t xml:space="preserve">                </w:t>
            </w:r>
            <w:r w:rsidR="00332616" w:rsidRPr="0048378B">
              <w:rPr>
                <w:rFonts w:ascii="Verdana" w:hAnsi="Verdana"/>
                <w:i/>
                <w:color w:val="943634"/>
                <w:sz w:val="18"/>
                <w:szCs w:val="18"/>
              </w:rPr>
              <w:t xml:space="preserve">3. Intensivering samenwerking </w:t>
            </w:r>
          </w:p>
          <w:p w:rsidR="00097729" w:rsidRDefault="00332616" w:rsidP="00332616">
            <w:pPr>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i/>
                <w:color w:val="943634"/>
                <w:sz w:val="18"/>
                <w:szCs w:val="18"/>
              </w:rPr>
            </w:pPr>
            <w:r w:rsidRPr="0048378B">
              <w:rPr>
                <w:rFonts w:ascii="Verdana" w:hAnsi="Verdana"/>
                <w:i/>
                <w:color w:val="943634"/>
                <w:sz w:val="18"/>
                <w:szCs w:val="18"/>
              </w:rPr>
              <w:t xml:space="preserve">    </w:t>
            </w:r>
            <w:r w:rsidR="00097729">
              <w:rPr>
                <w:rFonts w:ascii="Verdana" w:hAnsi="Verdana"/>
                <w:i/>
                <w:color w:val="943634"/>
                <w:sz w:val="18"/>
                <w:szCs w:val="18"/>
              </w:rPr>
              <w:t xml:space="preserve">Welzijn/sociale teams. </w:t>
            </w:r>
          </w:p>
          <w:p w:rsidR="00097729" w:rsidRPr="00332616" w:rsidRDefault="00332616" w:rsidP="00C95043">
            <w:pPr>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i/>
                <w:color w:val="943634"/>
                <w:sz w:val="18"/>
                <w:szCs w:val="18"/>
              </w:rPr>
            </w:pPr>
            <w:r>
              <w:rPr>
                <w:rFonts w:ascii="Verdana" w:hAnsi="Verdana"/>
                <w:i/>
                <w:color w:val="943634"/>
                <w:sz w:val="18"/>
                <w:szCs w:val="18"/>
              </w:rPr>
              <w:t>4</w:t>
            </w:r>
            <w:r w:rsidRPr="0081753A">
              <w:rPr>
                <w:rFonts w:ascii="Verdana" w:hAnsi="Verdana"/>
                <w:i/>
                <w:color w:val="943634"/>
                <w:sz w:val="18"/>
                <w:szCs w:val="18"/>
              </w:rPr>
              <w:t xml:space="preserve">. </w:t>
            </w:r>
            <w:proofErr w:type="spellStart"/>
            <w:r w:rsidR="00C95043">
              <w:rPr>
                <w:rFonts w:ascii="Verdana" w:hAnsi="Verdana"/>
                <w:i/>
                <w:color w:val="943634"/>
                <w:sz w:val="18"/>
                <w:szCs w:val="18"/>
              </w:rPr>
              <w:t>Ervarinsdeskundigheid</w:t>
            </w:r>
            <w:proofErr w:type="spellEnd"/>
            <w:r w:rsidR="00C95043">
              <w:rPr>
                <w:rFonts w:ascii="Verdana" w:hAnsi="Verdana"/>
                <w:i/>
                <w:color w:val="943634"/>
                <w:sz w:val="18"/>
                <w:szCs w:val="18"/>
              </w:rPr>
              <w:t xml:space="preserve"> concreet gestalte geven</w:t>
            </w:r>
          </w:p>
          <w:p w:rsidR="00176455" w:rsidRDefault="00332616" w:rsidP="00097729">
            <w:pPr>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i/>
                <w:color w:val="943634"/>
                <w:sz w:val="18"/>
                <w:szCs w:val="18"/>
              </w:rPr>
            </w:pPr>
            <w:r w:rsidRPr="00332616">
              <w:rPr>
                <w:rFonts w:ascii="Verdana" w:hAnsi="Verdana"/>
                <w:i/>
                <w:color w:val="943634"/>
                <w:sz w:val="18"/>
                <w:szCs w:val="18"/>
              </w:rPr>
              <w:t xml:space="preserve">5. </w:t>
            </w:r>
            <w:r w:rsidR="00176455">
              <w:rPr>
                <w:rFonts w:ascii="Verdana" w:hAnsi="Verdana"/>
                <w:i/>
                <w:color w:val="943634"/>
                <w:sz w:val="18"/>
                <w:szCs w:val="18"/>
              </w:rPr>
              <w:t xml:space="preserve">Intensiveren samenwerking </w:t>
            </w:r>
          </w:p>
          <w:p w:rsidR="00577F8B" w:rsidRPr="003572FE" w:rsidRDefault="00176455" w:rsidP="00176455">
            <w:pPr>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i/>
                <w:color w:val="943634" w:themeColor="accent2" w:themeShade="BF"/>
                <w:sz w:val="18"/>
                <w:szCs w:val="18"/>
              </w:rPr>
            </w:pPr>
            <w:r>
              <w:rPr>
                <w:rFonts w:ascii="Verdana" w:hAnsi="Verdana"/>
                <w:i/>
                <w:color w:val="943634"/>
                <w:sz w:val="18"/>
                <w:szCs w:val="18"/>
              </w:rPr>
              <w:t xml:space="preserve">    met corporaties</w:t>
            </w:r>
            <w:r w:rsidR="00C95043">
              <w:rPr>
                <w:rFonts w:ascii="Verdana" w:hAnsi="Verdana"/>
                <w:i/>
                <w:color w:val="943634"/>
                <w:sz w:val="18"/>
                <w:szCs w:val="18"/>
              </w:rPr>
              <w:t xml:space="preserve"> en projectontwikkelaars </w:t>
            </w:r>
            <w:proofErr w:type="spellStart"/>
            <w:r w:rsidR="00C95043">
              <w:rPr>
                <w:rFonts w:ascii="Verdana" w:hAnsi="Verdana"/>
                <w:i/>
                <w:color w:val="943634"/>
                <w:sz w:val="18"/>
                <w:szCs w:val="18"/>
              </w:rPr>
              <w:t>tbv</w:t>
            </w:r>
            <w:proofErr w:type="spellEnd"/>
            <w:r w:rsidR="00C95043">
              <w:rPr>
                <w:rFonts w:ascii="Verdana" w:hAnsi="Verdana"/>
                <w:i/>
                <w:color w:val="943634"/>
                <w:sz w:val="18"/>
                <w:szCs w:val="18"/>
              </w:rPr>
              <w:t xml:space="preserve"> in-, door en uitstroommogelijkheden.</w:t>
            </w:r>
          </w:p>
        </w:tc>
      </w:tr>
      <w:tr w:rsidR="00B851EC" w:rsidRPr="00487EAE" w:rsidTr="005249A9">
        <w:tc>
          <w:tcPr>
            <w:cnfStyle w:val="001000000000" w:firstRow="0" w:lastRow="0" w:firstColumn="1" w:lastColumn="0" w:oddVBand="0" w:evenVBand="0" w:oddHBand="0" w:evenHBand="0" w:firstRowFirstColumn="0" w:firstRowLastColumn="0" w:lastRowFirstColumn="0" w:lastRowLastColumn="0"/>
            <w:tcW w:w="3075" w:type="dxa"/>
          </w:tcPr>
          <w:p w:rsidR="00B851EC" w:rsidRPr="00487EAE" w:rsidRDefault="00B851EC" w:rsidP="006E4715">
            <w:pPr>
              <w:spacing w:after="0" w:line="240" w:lineRule="auto"/>
              <w:rPr>
                <w:rFonts w:ascii="Verdana" w:hAnsi="Verdana"/>
                <w:b w:val="0"/>
                <w:color w:val="943634" w:themeColor="accent2" w:themeShade="BF"/>
                <w:sz w:val="18"/>
                <w:szCs w:val="18"/>
              </w:rPr>
            </w:pPr>
          </w:p>
        </w:tc>
        <w:tc>
          <w:tcPr>
            <w:tcW w:w="2987" w:type="dxa"/>
          </w:tcPr>
          <w:p w:rsidR="00B851EC" w:rsidRPr="00487EAE" w:rsidRDefault="00B851EC" w:rsidP="006E4715">
            <w:pPr>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color w:val="943634" w:themeColor="accent2" w:themeShade="BF"/>
                <w:sz w:val="18"/>
                <w:szCs w:val="18"/>
              </w:rPr>
            </w:pPr>
          </w:p>
        </w:tc>
        <w:tc>
          <w:tcPr>
            <w:tcW w:w="2693" w:type="dxa"/>
          </w:tcPr>
          <w:p w:rsidR="00B851EC" w:rsidRPr="00487EAE" w:rsidRDefault="00B851EC" w:rsidP="006E4715">
            <w:pPr>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color w:val="943634" w:themeColor="accent2" w:themeShade="BF"/>
                <w:sz w:val="18"/>
                <w:szCs w:val="18"/>
              </w:rPr>
            </w:pPr>
          </w:p>
        </w:tc>
        <w:tc>
          <w:tcPr>
            <w:tcW w:w="2643" w:type="dxa"/>
          </w:tcPr>
          <w:p w:rsidR="00B851EC" w:rsidRPr="00487EAE" w:rsidRDefault="00B851EC" w:rsidP="006E4715">
            <w:pPr>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color w:val="943634" w:themeColor="accent2" w:themeShade="BF"/>
                <w:sz w:val="18"/>
                <w:szCs w:val="18"/>
              </w:rPr>
            </w:pPr>
          </w:p>
        </w:tc>
        <w:tc>
          <w:tcPr>
            <w:tcW w:w="3169" w:type="dxa"/>
          </w:tcPr>
          <w:p w:rsidR="00B851EC" w:rsidRPr="00487EAE" w:rsidRDefault="00B851EC" w:rsidP="006E4715">
            <w:pPr>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color w:val="943634" w:themeColor="accent2" w:themeShade="BF"/>
                <w:sz w:val="18"/>
                <w:szCs w:val="18"/>
              </w:rPr>
            </w:pPr>
          </w:p>
        </w:tc>
      </w:tr>
    </w:tbl>
    <w:p w:rsidR="00577F8B" w:rsidRDefault="00577F8B" w:rsidP="006E4715">
      <w:pPr>
        <w:spacing w:after="0" w:line="240" w:lineRule="auto"/>
        <w:rPr>
          <w:rFonts w:ascii="Verdana" w:hAnsi="Verdana"/>
          <w:sz w:val="20"/>
          <w:szCs w:val="20"/>
        </w:rPr>
      </w:pPr>
    </w:p>
    <w:p w:rsidR="00332616" w:rsidRDefault="004D5020" w:rsidP="006E4715">
      <w:pPr>
        <w:spacing w:after="0" w:line="240" w:lineRule="auto"/>
        <w:rPr>
          <w:rFonts w:ascii="Verdana" w:hAnsi="Verdana"/>
          <w:color w:val="632423" w:themeColor="accent2" w:themeShade="80"/>
          <w:sz w:val="20"/>
          <w:szCs w:val="20"/>
        </w:rPr>
      </w:pPr>
      <w:r>
        <w:rPr>
          <w:rFonts w:ascii="Verdana" w:hAnsi="Verdana"/>
          <w:color w:val="632423" w:themeColor="accent2" w:themeShade="80"/>
          <w:sz w:val="20"/>
          <w:szCs w:val="20"/>
        </w:rPr>
        <w:t>Toelich</w:t>
      </w:r>
      <w:r w:rsidRPr="004D5020">
        <w:rPr>
          <w:rFonts w:ascii="Verdana" w:hAnsi="Verdana"/>
          <w:color w:val="632423" w:themeColor="accent2" w:themeShade="80"/>
          <w:sz w:val="20"/>
          <w:szCs w:val="20"/>
        </w:rPr>
        <w:t>t</w:t>
      </w:r>
      <w:r>
        <w:rPr>
          <w:rFonts w:ascii="Verdana" w:hAnsi="Verdana"/>
          <w:color w:val="632423" w:themeColor="accent2" w:themeShade="80"/>
          <w:sz w:val="20"/>
          <w:szCs w:val="20"/>
        </w:rPr>
        <w:t>i</w:t>
      </w:r>
      <w:r w:rsidR="00A42518">
        <w:rPr>
          <w:rFonts w:ascii="Verdana" w:hAnsi="Verdana"/>
          <w:color w:val="632423" w:themeColor="accent2" w:themeShade="80"/>
          <w:sz w:val="20"/>
          <w:szCs w:val="20"/>
        </w:rPr>
        <w:t>ng</w:t>
      </w:r>
    </w:p>
    <w:p w:rsidR="00A42518" w:rsidRPr="00C95043" w:rsidRDefault="00A42518" w:rsidP="006E4715">
      <w:pPr>
        <w:spacing w:after="0" w:line="240" w:lineRule="auto"/>
        <w:rPr>
          <w:rFonts w:ascii="Verdana" w:hAnsi="Verdana"/>
          <w:color w:val="000000" w:themeColor="text1"/>
          <w:sz w:val="18"/>
          <w:szCs w:val="18"/>
        </w:rPr>
      </w:pPr>
      <w:r w:rsidRPr="00C95043">
        <w:rPr>
          <w:rFonts w:ascii="Verdana" w:hAnsi="Verdana"/>
          <w:color w:val="000000" w:themeColor="text1"/>
          <w:sz w:val="18"/>
          <w:szCs w:val="18"/>
        </w:rPr>
        <w:t>Op bovenstaande indeling kunnen de volgende hoofddoelstellingen worden geformuleerd:</w:t>
      </w:r>
      <w:r w:rsidR="00DF2962" w:rsidRPr="00C95043">
        <w:rPr>
          <w:rFonts w:ascii="Verdana" w:hAnsi="Verdana"/>
          <w:color w:val="000000" w:themeColor="text1"/>
          <w:sz w:val="18"/>
          <w:szCs w:val="18"/>
        </w:rPr>
        <w:t xml:space="preserve"> </w:t>
      </w:r>
    </w:p>
    <w:p w:rsidR="00A42518" w:rsidRPr="00C95043" w:rsidRDefault="00A42518" w:rsidP="00A42518">
      <w:pPr>
        <w:numPr>
          <w:ilvl w:val="0"/>
          <w:numId w:val="17"/>
        </w:numPr>
        <w:spacing w:after="0" w:line="240" w:lineRule="auto"/>
        <w:rPr>
          <w:rFonts w:ascii="Verdana" w:hAnsi="Verdana"/>
          <w:color w:val="000000" w:themeColor="text1"/>
          <w:sz w:val="18"/>
          <w:szCs w:val="18"/>
          <w:u w:val="single"/>
        </w:rPr>
      </w:pPr>
      <w:r w:rsidRPr="00C95043">
        <w:rPr>
          <w:rFonts w:ascii="Verdana" w:hAnsi="Verdana"/>
          <w:color w:val="000000" w:themeColor="text1"/>
          <w:sz w:val="18"/>
          <w:szCs w:val="18"/>
          <w:u w:val="single"/>
        </w:rPr>
        <w:t>Interne organisatie</w:t>
      </w:r>
    </w:p>
    <w:p w:rsidR="00A42518" w:rsidRPr="00C95043" w:rsidRDefault="00A42518" w:rsidP="00A42518">
      <w:pPr>
        <w:spacing w:after="0" w:line="240" w:lineRule="auto"/>
        <w:ind w:left="708"/>
        <w:rPr>
          <w:rFonts w:ascii="Verdana" w:hAnsi="Verdana"/>
          <w:color w:val="000000" w:themeColor="text1"/>
          <w:sz w:val="18"/>
          <w:szCs w:val="18"/>
        </w:rPr>
      </w:pPr>
      <w:r w:rsidRPr="00C95043">
        <w:rPr>
          <w:rFonts w:ascii="Verdana" w:hAnsi="Verdana"/>
          <w:color w:val="000000" w:themeColor="text1"/>
          <w:sz w:val="18"/>
          <w:szCs w:val="18"/>
        </w:rPr>
        <w:t>Een gezonde, financiële bedrijfsvoering met daarbij het optimaliseren van de geboden hulpverlening, ondersteund door goede randvoorwaarden met een zo gering mogelijke bureaucratie.</w:t>
      </w:r>
    </w:p>
    <w:p w:rsidR="00A42518" w:rsidRPr="00C95043" w:rsidRDefault="00A42518" w:rsidP="00A42518">
      <w:pPr>
        <w:numPr>
          <w:ilvl w:val="0"/>
          <w:numId w:val="17"/>
        </w:numPr>
        <w:spacing w:after="0" w:line="240" w:lineRule="auto"/>
        <w:rPr>
          <w:rFonts w:ascii="Verdana" w:hAnsi="Verdana"/>
          <w:color w:val="000000" w:themeColor="text1"/>
          <w:sz w:val="18"/>
          <w:szCs w:val="18"/>
          <w:u w:val="single"/>
        </w:rPr>
      </w:pPr>
      <w:r w:rsidRPr="00C95043">
        <w:rPr>
          <w:rFonts w:ascii="Verdana" w:hAnsi="Verdana"/>
          <w:color w:val="000000" w:themeColor="text1"/>
          <w:sz w:val="18"/>
          <w:szCs w:val="18"/>
          <w:u w:val="single"/>
        </w:rPr>
        <w:t>Externe gerichtheid</w:t>
      </w:r>
    </w:p>
    <w:p w:rsidR="00A42518" w:rsidRPr="00C95043" w:rsidRDefault="00A42518" w:rsidP="00A42518">
      <w:pPr>
        <w:spacing w:after="0" w:line="240" w:lineRule="auto"/>
        <w:ind w:left="720"/>
        <w:rPr>
          <w:rFonts w:ascii="Verdana" w:hAnsi="Verdana"/>
          <w:color w:val="000000" w:themeColor="text1"/>
          <w:sz w:val="18"/>
          <w:szCs w:val="18"/>
        </w:rPr>
      </w:pPr>
      <w:r w:rsidRPr="00C95043">
        <w:rPr>
          <w:rFonts w:ascii="Verdana" w:hAnsi="Verdana"/>
          <w:color w:val="000000" w:themeColor="text1"/>
          <w:sz w:val="18"/>
          <w:szCs w:val="18"/>
        </w:rPr>
        <w:t xml:space="preserve">Imagoverbetering en regionalisering door fysieke aanwezigheid en optimale informatiestromen samen met het zoeken naar de beste, zo </w:t>
      </w:r>
      <w:r w:rsidR="001A0EC6" w:rsidRPr="00C95043">
        <w:rPr>
          <w:rFonts w:ascii="Verdana" w:hAnsi="Verdana"/>
          <w:color w:val="000000" w:themeColor="text1"/>
          <w:sz w:val="18"/>
          <w:szCs w:val="18"/>
        </w:rPr>
        <w:t xml:space="preserve">naadloos </w:t>
      </w:r>
      <w:r w:rsidRPr="00C95043">
        <w:rPr>
          <w:rFonts w:ascii="Verdana" w:hAnsi="Verdana"/>
          <w:color w:val="000000" w:themeColor="text1"/>
          <w:sz w:val="18"/>
          <w:szCs w:val="18"/>
        </w:rPr>
        <w:t>mogelijke, aansluiting bij de lokale inrichting van zorg en welzijn.</w:t>
      </w:r>
    </w:p>
    <w:p w:rsidR="00A42518" w:rsidRPr="00C95043" w:rsidRDefault="00A42518" w:rsidP="00A42518">
      <w:pPr>
        <w:numPr>
          <w:ilvl w:val="0"/>
          <w:numId w:val="17"/>
        </w:numPr>
        <w:spacing w:after="0" w:line="240" w:lineRule="auto"/>
        <w:rPr>
          <w:rFonts w:ascii="Verdana" w:hAnsi="Verdana"/>
          <w:color w:val="000000" w:themeColor="text1"/>
          <w:sz w:val="18"/>
          <w:szCs w:val="18"/>
          <w:u w:val="single"/>
        </w:rPr>
      </w:pPr>
      <w:r w:rsidRPr="00C95043">
        <w:rPr>
          <w:rFonts w:ascii="Verdana" w:hAnsi="Verdana"/>
          <w:color w:val="000000" w:themeColor="text1"/>
          <w:sz w:val="18"/>
          <w:szCs w:val="18"/>
          <w:u w:val="single"/>
        </w:rPr>
        <w:t>Inhoudelijk</w:t>
      </w:r>
    </w:p>
    <w:p w:rsidR="00A42518" w:rsidRPr="00C95043" w:rsidRDefault="00A42518" w:rsidP="003C40CD">
      <w:pPr>
        <w:spacing w:after="0" w:line="240" w:lineRule="auto"/>
        <w:ind w:left="720"/>
        <w:rPr>
          <w:rFonts w:ascii="Verdana" w:hAnsi="Verdana"/>
          <w:color w:val="000000" w:themeColor="text1"/>
          <w:sz w:val="18"/>
          <w:szCs w:val="18"/>
        </w:rPr>
      </w:pPr>
      <w:r w:rsidRPr="00C95043">
        <w:rPr>
          <w:rFonts w:ascii="Verdana" w:hAnsi="Verdana"/>
          <w:color w:val="000000" w:themeColor="text1"/>
          <w:sz w:val="18"/>
          <w:szCs w:val="18"/>
        </w:rPr>
        <w:t>Vanuit een reeds bewezen, herstelgerichte methodiek de juiste accenten leggen vanuit de klantbehoefte en de rol</w:t>
      </w:r>
      <w:r w:rsidR="00175CFE" w:rsidRPr="00C95043">
        <w:rPr>
          <w:rFonts w:ascii="Verdana" w:hAnsi="Verdana"/>
          <w:color w:val="000000" w:themeColor="text1"/>
          <w:sz w:val="18"/>
          <w:szCs w:val="18"/>
        </w:rPr>
        <w:t>/</w:t>
      </w:r>
      <w:proofErr w:type="spellStart"/>
      <w:r w:rsidR="00175CFE" w:rsidRPr="00C95043">
        <w:rPr>
          <w:rFonts w:ascii="Verdana" w:hAnsi="Verdana"/>
          <w:color w:val="000000" w:themeColor="text1"/>
          <w:sz w:val="18"/>
          <w:szCs w:val="18"/>
        </w:rPr>
        <w:t>experstise</w:t>
      </w:r>
      <w:proofErr w:type="spellEnd"/>
      <w:r w:rsidRPr="00C95043">
        <w:rPr>
          <w:rFonts w:ascii="Verdana" w:hAnsi="Verdana"/>
          <w:color w:val="000000" w:themeColor="text1"/>
          <w:sz w:val="18"/>
          <w:szCs w:val="18"/>
        </w:rPr>
        <w:t xml:space="preserve"> </w:t>
      </w:r>
      <w:r w:rsidR="00175CFE" w:rsidRPr="00C95043">
        <w:rPr>
          <w:rFonts w:ascii="Verdana" w:hAnsi="Verdana"/>
          <w:color w:val="000000" w:themeColor="text1"/>
          <w:sz w:val="18"/>
          <w:szCs w:val="18"/>
        </w:rPr>
        <w:t>va</w:t>
      </w:r>
      <w:r w:rsidRPr="00C95043">
        <w:rPr>
          <w:rFonts w:ascii="Verdana" w:hAnsi="Verdana"/>
          <w:color w:val="000000" w:themeColor="text1"/>
          <w:sz w:val="18"/>
          <w:szCs w:val="18"/>
        </w:rPr>
        <w:t xml:space="preserve">n de toegang (hoe breed dan ook) </w:t>
      </w:r>
      <w:r w:rsidR="005249A9" w:rsidRPr="00C95043">
        <w:rPr>
          <w:rFonts w:ascii="Verdana" w:hAnsi="Verdana"/>
          <w:color w:val="000000" w:themeColor="text1"/>
          <w:sz w:val="18"/>
          <w:szCs w:val="18"/>
        </w:rPr>
        <w:t>versterken vanwege de relevant gebleken kwaliteit voor het zorg/welzijnsdomein.</w:t>
      </w:r>
      <w:r w:rsidRPr="00C95043">
        <w:rPr>
          <w:rFonts w:ascii="Verdana" w:hAnsi="Verdana"/>
          <w:color w:val="000000" w:themeColor="text1"/>
          <w:sz w:val="18"/>
          <w:szCs w:val="18"/>
        </w:rPr>
        <w:t xml:space="preserve"> mogelijk maken.</w:t>
      </w:r>
    </w:p>
    <w:p w:rsidR="00A42518" w:rsidRPr="00C95043" w:rsidRDefault="00A42518" w:rsidP="00A42518">
      <w:pPr>
        <w:numPr>
          <w:ilvl w:val="0"/>
          <w:numId w:val="17"/>
        </w:numPr>
        <w:spacing w:after="0" w:line="240" w:lineRule="auto"/>
        <w:rPr>
          <w:rFonts w:ascii="Verdana" w:hAnsi="Verdana"/>
          <w:color w:val="000000" w:themeColor="text1"/>
          <w:sz w:val="18"/>
          <w:szCs w:val="18"/>
          <w:u w:val="single"/>
        </w:rPr>
      </w:pPr>
      <w:r w:rsidRPr="00C95043">
        <w:rPr>
          <w:rFonts w:ascii="Verdana" w:hAnsi="Verdana"/>
          <w:color w:val="000000" w:themeColor="text1"/>
          <w:sz w:val="18"/>
          <w:szCs w:val="18"/>
          <w:u w:val="single"/>
        </w:rPr>
        <w:t>Bezuiniging/krimp</w:t>
      </w:r>
    </w:p>
    <w:p w:rsidR="00A42518" w:rsidRPr="00C95043" w:rsidRDefault="003C40CD" w:rsidP="00A42518">
      <w:pPr>
        <w:spacing w:after="0" w:line="240" w:lineRule="auto"/>
        <w:ind w:left="720"/>
        <w:rPr>
          <w:rFonts w:ascii="Verdana" w:hAnsi="Verdana"/>
          <w:color w:val="000000" w:themeColor="text1"/>
          <w:sz w:val="18"/>
          <w:szCs w:val="18"/>
        </w:rPr>
      </w:pPr>
      <w:r w:rsidRPr="00C95043">
        <w:rPr>
          <w:rFonts w:ascii="Verdana" w:hAnsi="Verdana"/>
          <w:color w:val="000000" w:themeColor="text1"/>
          <w:sz w:val="18"/>
          <w:szCs w:val="18"/>
        </w:rPr>
        <w:t xml:space="preserve">Blijven kijken naar spreiding van </w:t>
      </w:r>
      <w:r w:rsidR="005249A9" w:rsidRPr="00C95043">
        <w:rPr>
          <w:rFonts w:ascii="Verdana" w:hAnsi="Verdana"/>
          <w:color w:val="000000" w:themeColor="text1"/>
          <w:sz w:val="18"/>
          <w:szCs w:val="18"/>
        </w:rPr>
        <w:t xml:space="preserve">financiers </w:t>
      </w:r>
      <w:r w:rsidRPr="00C95043">
        <w:rPr>
          <w:rFonts w:ascii="Verdana" w:hAnsi="Verdana"/>
          <w:color w:val="000000" w:themeColor="text1"/>
          <w:sz w:val="18"/>
          <w:szCs w:val="18"/>
        </w:rPr>
        <w:t>mede door innovatie en nieuwe producten met een flexibele organisatie die kan meeveren op groei en krimp.</w:t>
      </w:r>
    </w:p>
    <w:p w:rsidR="00A42518" w:rsidRPr="00C95043" w:rsidRDefault="003C40CD" w:rsidP="00A42518">
      <w:pPr>
        <w:numPr>
          <w:ilvl w:val="0"/>
          <w:numId w:val="17"/>
        </w:numPr>
        <w:spacing w:after="0" w:line="240" w:lineRule="auto"/>
        <w:rPr>
          <w:rFonts w:ascii="Verdana" w:hAnsi="Verdana"/>
          <w:color w:val="000000" w:themeColor="text1"/>
          <w:sz w:val="18"/>
          <w:szCs w:val="18"/>
          <w:u w:val="single"/>
        </w:rPr>
      </w:pPr>
      <w:r w:rsidRPr="00C95043">
        <w:rPr>
          <w:rFonts w:ascii="Verdana" w:hAnsi="Verdana"/>
          <w:color w:val="000000" w:themeColor="text1"/>
          <w:sz w:val="18"/>
          <w:szCs w:val="18"/>
          <w:u w:val="single"/>
        </w:rPr>
        <w:t>Samenwerking</w:t>
      </w:r>
    </w:p>
    <w:p w:rsidR="00854F8D" w:rsidRPr="00C95043" w:rsidRDefault="003C40CD" w:rsidP="00175CFE">
      <w:pPr>
        <w:spacing w:after="0" w:line="240" w:lineRule="auto"/>
        <w:ind w:left="720"/>
        <w:rPr>
          <w:rFonts w:ascii="Verdana" w:hAnsi="Verdana" w:cs="Arial"/>
          <w:b/>
          <w:bCs/>
          <w:color w:val="943634" w:themeColor="accent2" w:themeShade="BF"/>
          <w:sz w:val="18"/>
          <w:szCs w:val="18"/>
        </w:rPr>
      </w:pPr>
      <w:r w:rsidRPr="00C95043">
        <w:rPr>
          <w:rFonts w:ascii="Verdana" w:hAnsi="Verdana"/>
          <w:color w:val="000000" w:themeColor="text1"/>
          <w:sz w:val="18"/>
          <w:szCs w:val="18"/>
        </w:rPr>
        <w:t>Initiatieven ontplooien tot en bereidwilligheid tonen voor verbetering van de zorgketen</w:t>
      </w:r>
      <w:r w:rsidR="001A0EC6" w:rsidRPr="00C95043">
        <w:rPr>
          <w:rFonts w:ascii="Verdana" w:hAnsi="Verdana"/>
          <w:color w:val="000000" w:themeColor="text1"/>
          <w:sz w:val="18"/>
          <w:szCs w:val="18"/>
        </w:rPr>
        <w:t>,</w:t>
      </w:r>
      <w:r w:rsidRPr="00C95043">
        <w:rPr>
          <w:rFonts w:ascii="Verdana" w:hAnsi="Verdana"/>
          <w:color w:val="000000" w:themeColor="text1"/>
          <w:sz w:val="18"/>
          <w:szCs w:val="18"/>
        </w:rPr>
        <w:t xml:space="preserve"> voortkomend uit de maatschappelijke vraag en de signalen, met daarbij inzet van het dienstenpakket of delen ervan ten behoeve van vele en verscheidene partners in het veld.</w:t>
      </w:r>
      <w:r w:rsidR="005249A9" w:rsidRPr="00C95043">
        <w:rPr>
          <w:rFonts w:ascii="Verdana" w:hAnsi="Verdana"/>
          <w:b/>
          <w:noProof/>
          <w:color w:val="943634"/>
          <w:sz w:val="18"/>
          <w:szCs w:val="18"/>
        </w:rPr>
        <mc:AlternateContent>
          <mc:Choice Requires="wps">
            <w:drawing>
              <wp:anchor distT="0" distB="0" distL="114300" distR="114300" simplePos="0" relativeHeight="251658240" behindDoc="0" locked="0" layoutInCell="1" allowOverlap="1">
                <wp:simplePos x="0" y="0"/>
                <wp:positionH relativeFrom="column">
                  <wp:posOffset>9137015</wp:posOffset>
                </wp:positionH>
                <wp:positionV relativeFrom="paragraph">
                  <wp:posOffset>2530475</wp:posOffset>
                </wp:positionV>
                <wp:extent cx="304800" cy="219075"/>
                <wp:effectExtent l="0" t="0" r="1270" b="317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0D99" w:rsidRPr="00D3697D" w:rsidRDefault="000A0D99" w:rsidP="00D3697D">
                            <w:pPr>
                              <w:rPr>
                                <w:color w:val="808080"/>
                              </w:rPr>
                            </w:pPr>
                            <w:r>
                              <w:rPr>
                                <w:color w:val="80808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719.45pt;margin-top:199.25pt;width:24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" stroked="f">
                <v:textbox>
                  <w:txbxContent>
                    <w:p w:rsidR="000A0D99" w:rsidRPr="00D3697D" w:rsidRDefault="000A0D99" w:rsidP="00D3697D">
                      <w:pPr>
                        <w:rPr>
                          <w:color w:val="808080"/>
                        </w:rPr>
                      </w:pPr>
                      <w:r>
                        <w:rPr>
                          <w:color w:val="808080"/>
                        </w:rPr>
                        <w:t>8</w:t>
                      </w:r>
                    </w:p>
                  </w:txbxContent>
                </v:textbox>
              </v:shape>
            </w:pict>
          </mc:Fallback>
        </mc:AlternateContent>
      </w:r>
      <w:r w:rsidR="00854F8D" w:rsidRPr="00C95043">
        <w:rPr>
          <w:rFonts w:ascii="Verdana" w:hAnsi="Verdana" w:cs="Arial"/>
          <w:b/>
          <w:bCs/>
          <w:color w:val="943634" w:themeColor="accent2" w:themeShade="BF"/>
          <w:sz w:val="18"/>
          <w:szCs w:val="18"/>
        </w:rPr>
        <w:tab/>
      </w:r>
      <w:r w:rsidR="00854F8D" w:rsidRPr="00C95043">
        <w:rPr>
          <w:rFonts w:ascii="Verdana" w:hAnsi="Verdana" w:cs="Arial"/>
          <w:b/>
          <w:bCs/>
          <w:color w:val="943634" w:themeColor="accent2" w:themeShade="BF"/>
          <w:sz w:val="18"/>
          <w:szCs w:val="18"/>
        </w:rPr>
        <w:tab/>
      </w:r>
      <w:r w:rsidR="00854F8D" w:rsidRPr="00C95043">
        <w:rPr>
          <w:rFonts w:ascii="Verdana" w:hAnsi="Verdana" w:cs="Arial"/>
          <w:b/>
          <w:bCs/>
          <w:color w:val="943634" w:themeColor="accent2" w:themeShade="BF"/>
          <w:sz w:val="18"/>
          <w:szCs w:val="18"/>
        </w:rPr>
        <w:tab/>
      </w:r>
      <w:r w:rsidR="00854F8D" w:rsidRPr="00C95043">
        <w:rPr>
          <w:rFonts w:ascii="Verdana" w:hAnsi="Verdana" w:cs="Arial"/>
          <w:b/>
          <w:bCs/>
          <w:color w:val="943634" w:themeColor="accent2" w:themeShade="BF"/>
          <w:sz w:val="18"/>
          <w:szCs w:val="18"/>
        </w:rPr>
        <w:tab/>
      </w:r>
      <w:r w:rsidR="00854F8D" w:rsidRPr="00C95043">
        <w:rPr>
          <w:rFonts w:ascii="Verdana" w:hAnsi="Verdana" w:cs="Arial"/>
          <w:b/>
          <w:bCs/>
          <w:color w:val="943634" w:themeColor="accent2" w:themeShade="BF"/>
          <w:sz w:val="18"/>
          <w:szCs w:val="18"/>
        </w:rPr>
        <w:tab/>
      </w:r>
      <w:r w:rsidR="00854F8D" w:rsidRPr="00C95043">
        <w:rPr>
          <w:rFonts w:ascii="Verdana" w:hAnsi="Verdana" w:cs="Arial"/>
          <w:b/>
          <w:bCs/>
          <w:color w:val="943634" w:themeColor="accent2" w:themeShade="BF"/>
          <w:sz w:val="18"/>
          <w:szCs w:val="18"/>
        </w:rPr>
        <w:tab/>
      </w:r>
      <w:r w:rsidR="00854F8D" w:rsidRPr="00C95043">
        <w:rPr>
          <w:rFonts w:ascii="Verdana" w:hAnsi="Verdana" w:cs="Arial"/>
          <w:b/>
          <w:bCs/>
          <w:color w:val="943634" w:themeColor="accent2" w:themeShade="BF"/>
          <w:sz w:val="18"/>
          <w:szCs w:val="18"/>
        </w:rPr>
        <w:tab/>
      </w:r>
      <w:r w:rsidR="00854F8D" w:rsidRPr="00C95043">
        <w:rPr>
          <w:rFonts w:ascii="Verdana" w:hAnsi="Verdana" w:cs="Arial"/>
          <w:b/>
          <w:bCs/>
          <w:color w:val="943634" w:themeColor="accent2" w:themeShade="BF"/>
          <w:sz w:val="18"/>
          <w:szCs w:val="18"/>
        </w:rPr>
        <w:tab/>
      </w:r>
      <w:r w:rsidR="00854F8D" w:rsidRPr="00C95043">
        <w:rPr>
          <w:rFonts w:ascii="Verdana" w:hAnsi="Verdana" w:cs="Arial"/>
          <w:b/>
          <w:bCs/>
          <w:color w:val="943634" w:themeColor="accent2" w:themeShade="BF"/>
          <w:sz w:val="18"/>
          <w:szCs w:val="18"/>
        </w:rPr>
        <w:tab/>
      </w:r>
      <w:bookmarkStart w:id="0" w:name="_GoBack"/>
      <w:bookmarkEnd w:id="0"/>
    </w:p>
    <w:sectPr w:rsidR="00854F8D" w:rsidRPr="00C95043" w:rsidSect="00332616">
      <w:pgSz w:w="16839" w:h="11907" w:orient="landscape"/>
      <w:pgMar w:top="1134" w:right="1134" w:bottom="1134" w:left="1134" w:header="964" w:footer="964" w:gutter="0"/>
      <w:pgNumType w:start="1"/>
      <w:cols w:space="720"/>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D99" w:rsidRDefault="000A0D99">
      <w:r>
        <w:separator/>
      </w:r>
    </w:p>
  </w:endnote>
  <w:endnote w:type="continuationSeparator" w:id="0">
    <w:p w:rsidR="000A0D99" w:rsidRDefault="000A0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D99" w:rsidRDefault="000A0D99">
    <w:pPr>
      <w:pStyle w:val="Voettekst"/>
      <w:framePr w:wrap="none"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t>2</w:t>
    </w:r>
    <w:r>
      <w:rPr>
        <w:rStyle w:val="Paginanummer"/>
      </w:rPr>
      <w:fldChar w:fldCharType="end"/>
    </w:r>
  </w:p>
  <w:p w:rsidR="000A0D99" w:rsidRDefault="000A0D99">
    <w:pPr>
      <w:ind w:left="-10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D99" w:rsidRPr="00355A92" w:rsidRDefault="000A0D99">
    <w:pPr>
      <w:pStyle w:val="Voettekst"/>
      <w:rPr>
        <w:color w:val="C0504D"/>
        <w:sz w:val="24"/>
        <w:szCs w:val="24"/>
      </w:rPr>
    </w:pPr>
    <w:r>
      <w:rPr>
        <w:color w:val="C0504D"/>
        <w:sz w:val="20"/>
      </w:rPr>
      <w:t>perspectief</w:t>
    </w:r>
    <w:r w:rsidRPr="00355A92">
      <w:rPr>
        <w:color w:val="C0504D"/>
        <w:sz w:val="20"/>
      </w:rPr>
      <w:t xml:space="preserve"> </w:t>
    </w:r>
    <w:r>
      <w:rPr>
        <w:color w:val="C0504D"/>
        <w:sz w:val="20"/>
      </w:rPr>
      <w:t xml:space="preserve">en beleid </w:t>
    </w:r>
    <w:r w:rsidRPr="00355A92">
      <w:rPr>
        <w:color w:val="C0504D"/>
        <w:sz w:val="20"/>
      </w:rPr>
      <w:t>201</w:t>
    </w:r>
    <w:r>
      <w:rPr>
        <w:color w:val="C0504D"/>
        <w:sz w:val="20"/>
      </w:rPr>
      <w:t>7</w:t>
    </w:r>
    <w:r w:rsidRPr="00355A92">
      <w:rPr>
        <w:color w:val="C0504D"/>
        <w:sz w:val="20"/>
      </w:rPr>
      <w:t>-201</w:t>
    </w:r>
    <w:r>
      <w:rPr>
        <w:color w:val="C0504D"/>
        <w:sz w:val="20"/>
      </w:rPr>
      <w:t>8</w:t>
    </w:r>
    <w:r w:rsidRPr="00355A92">
      <w:rPr>
        <w:color w:val="C0504D"/>
        <w:sz w:val="20"/>
      </w:rPr>
      <w:t xml:space="preserve">       SMO Verdihuis</w:t>
    </w:r>
  </w:p>
  <w:p w:rsidR="000A0D99" w:rsidRPr="0066410C" w:rsidRDefault="000A0D99" w:rsidP="0082600E">
    <w:pPr>
      <w:rPr>
        <w:rFonts w:ascii="Verdana" w:hAnsi="Verdana"/>
        <w:sz w:val="16"/>
        <w:szCs w:val="16"/>
        <w:lang w:val="en-US"/>
      </w:rPr>
    </w:pPr>
    <w:r>
      <w:rPr>
        <w:noProof/>
      </w:rPr>
      <mc:AlternateContent>
        <mc:Choice Requires="wps">
          <w:drawing>
            <wp:anchor distT="0" distB="0" distL="114300" distR="114300" simplePos="0" relativeHeight="251659264" behindDoc="0" locked="0" layoutInCell="1" allowOverlap="1">
              <wp:simplePos x="0" y="0"/>
              <wp:positionH relativeFrom="page">
                <wp:posOffset>5137785</wp:posOffset>
              </wp:positionH>
              <wp:positionV relativeFrom="page">
                <wp:posOffset>9778365</wp:posOffset>
              </wp:positionV>
              <wp:extent cx="1508760" cy="384175"/>
              <wp:effectExtent l="0" t="0" r="0" b="0"/>
              <wp:wrapNone/>
              <wp:docPr id="56" name="Tekstvak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384175"/>
                      </a:xfrm>
                      <a:prstGeom prst="rect">
                        <a:avLst/>
                      </a:prstGeom>
                      <a:noFill/>
                      <a:ln w="6350">
                        <a:noFill/>
                      </a:ln>
                      <a:effectLst/>
                    </wps:spPr>
                    <wps:txbx>
                      <w:txbxContent>
                        <w:p w:rsidR="000A0D99" w:rsidRPr="005507EA" w:rsidRDefault="000A0D99">
                          <w:pPr>
                            <w:pStyle w:val="Voettekst"/>
                            <w:jc w:val="right"/>
                            <w:rPr>
                              <w:rFonts w:ascii="Cambria" w:hAnsi="Cambria"/>
                              <w:color w:val="000000"/>
                              <w:sz w:val="24"/>
                              <w:szCs w:val="24"/>
                            </w:rPr>
                          </w:pPr>
                          <w:r w:rsidRPr="005507EA">
                            <w:rPr>
                              <w:rFonts w:ascii="Cambria" w:hAnsi="Cambria"/>
                              <w:color w:val="000000"/>
                              <w:sz w:val="24"/>
                              <w:szCs w:val="24"/>
                            </w:rPr>
                            <w:fldChar w:fldCharType="begin"/>
                          </w:r>
                          <w:r w:rsidRPr="005507EA">
                            <w:rPr>
                              <w:rFonts w:ascii="Cambria" w:hAnsi="Cambria"/>
                              <w:color w:val="000000"/>
                              <w:sz w:val="24"/>
                              <w:szCs w:val="24"/>
                            </w:rPr>
                            <w:instrText>PAGE  \* Arabic  \* MERGEFORMAT</w:instrText>
                          </w:r>
                          <w:r w:rsidRPr="005507EA">
                            <w:rPr>
                              <w:rFonts w:ascii="Cambria" w:hAnsi="Cambria"/>
                              <w:color w:val="000000"/>
                              <w:sz w:val="24"/>
                              <w:szCs w:val="24"/>
                            </w:rPr>
                            <w:fldChar w:fldCharType="separate"/>
                          </w:r>
                          <w:r w:rsidR="00C95043">
                            <w:rPr>
                              <w:rFonts w:ascii="Cambria" w:hAnsi="Cambria"/>
                              <w:noProof/>
                              <w:color w:val="000000"/>
                              <w:sz w:val="24"/>
                              <w:szCs w:val="24"/>
                            </w:rPr>
                            <w:t>3</w:t>
                          </w:r>
                          <w:r w:rsidRPr="005507EA">
                            <w:rPr>
                              <w:rFonts w:ascii="Cambria" w:hAnsi="Cambria"/>
                              <w:color w:val="000000"/>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56" o:spid="_x0000_s1028" type="#_x0000_t202" style="position:absolute;margin-left:404.55pt;margin-top:769.95pt;width:118.8pt;height:30.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" filled="f" stroked="f" strokeweight=".5pt">
              <v:path arrowok="t"/>
              <v:textbox style="mso-fit-shape-to-text:t">
                <w:txbxContent>
                  <w:p w:rsidR="000A0D99" w:rsidRPr="005507EA" w:rsidRDefault="000A0D99">
                    <w:pPr>
                      <w:pStyle w:val="Voettekst"/>
                      <w:jc w:val="right"/>
                      <w:rPr>
                        <w:rFonts w:ascii="Cambria" w:hAnsi="Cambria"/>
                        <w:color w:val="000000"/>
                        <w:sz w:val="24"/>
                        <w:szCs w:val="24"/>
                      </w:rPr>
                    </w:pPr>
                    <w:r w:rsidRPr="005507EA">
                      <w:rPr>
                        <w:rFonts w:ascii="Cambria" w:hAnsi="Cambria"/>
                        <w:color w:val="000000"/>
                        <w:sz w:val="24"/>
                        <w:szCs w:val="24"/>
                      </w:rPr>
                      <w:fldChar w:fldCharType="begin"/>
                    </w:r>
                    <w:r w:rsidRPr="005507EA">
                      <w:rPr>
                        <w:rFonts w:ascii="Cambria" w:hAnsi="Cambria"/>
                        <w:color w:val="000000"/>
                        <w:sz w:val="24"/>
                        <w:szCs w:val="24"/>
                      </w:rPr>
                      <w:instrText>PAGE  \* Arabic  \* MERGEFORMAT</w:instrText>
                    </w:r>
                    <w:r w:rsidRPr="005507EA">
                      <w:rPr>
                        <w:rFonts w:ascii="Cambria" w:hAnsi="Cambria"/>
                        <w:color w:val="000000"/>
                        <w:sz w:val="24"/>
                        <w:szCs w:val="24"/>
                      </w:rPr>
                      <w:fldChar w:fldCharType="separate"/>
                    </w:r>
                    <w:r w:rsidR="00C95043">
                      <w:rPr>
                        <w:rFonts w:ascii="Cambria" w:hAnsi="Cambria"/>
                        <w:noProof/>
                        <w:color w:val="000000"/>
                        <w:sz w:val="24"/>
                        <w:szCs w:val="24"/>
                      </w:rPr>
                      <w:t>3</w:t>
                    </w:r>
                    <w:r w:rsidRPr="005507EA">
                      <w:rPr>
                        <w:rFonts w:ascii="Cambria" w:hAnsi="Cambria"/>
                        <w:color w:val="000000"/>
                        <w:sz w:val="24"/>
                        <w:szCs w:val="24"/>
                      </w:rPr>
                      <w:fldChar w:fldCharType="end"/>
                    </w:r>
                  </w:p>
                </w:txbxContent>
              </v:textbox>
              <w10:wrap anchorx="page" anchory="page"/>
            </v:shape>
          </w:pict>
        </mc:Fallback>
      </mc:AlternateContent>
    </w:r>
    <w:r>
      <w:rPr>
        <w:noProof/>
      </w:rPr>
      <mc:AlternateContent>
        <mc:Choice Requires="wps">
          <w:drawing>
            <wp:anchor distT="91440" distB="91440" distL="114300" distR="114300" simplePos="0" relativeHeight="251660288" behindDoc="1" locked="0" layoutInCell="1" allowOverlap="1">
              <wp:simplePos x="0" y="0"/>
              <wp:positionH relativeFrom="page">
                <wp:posOffset>914400</wp:posOffset>
              </wp:positionH>
              <wp:positionV relativeFrom="page">
                <wp:posOffset>9778365</wp:posOffset>
              </wp:positionV>
              <wp:extent cx="6118860" cy="36195"/>
              <wp:effectExtent l="0" t="0" r="1905" b="0"/>
              <wp:wrapSquare wrapText="bothSides"/>
              <wp:docPr id="1" name="Rechthoek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8860" cy="36195"/>
                      </a:xfrm>
                      <a:prstGeom prst="rect">
                        <a:avLst/>
                      </a:prstGeom>
                      <a:solidFill>
                        <a:srgbClr val="943634"/>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100000</wp14:pctWidth>
              </wp14:sizeRelH>
              <wp14:sizeRelV relativeFrom="margin">
                <wp14:pctHeight>0</wp14:pctHeight>
              </wp14:sizeRelV>
            </wp:anchor>
          </w:drawing>
        </mc:Choice>
        <mc:Fallback>
          <w:pict>
            <v:rect w14:anchorId="546005A6" id="Rechthoek 58" o:spid="_x0000_s1026" style="position:absolute;margin-left:1in;margin-top:769.95pt;width:481.8pt;height:2.85pt;z-index:-251656192;visibility:visible;mso-wrap-style:square;mso-width-percent:1000;mso-height-percent:0;mso-wrap-distance-left:9pt;mso-wrap-distance-top:7.2pt;mso-wrap-distance-right:9pt;mso-wrap-distance-bottom:7.2pt;mso-position-horizontal:absolute;mso-position-horizontal-relative:page;mso-position-vertical:absolute;mso-position-vertical-relative:page;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" fillcolor="#943634" stroked="f" strokeweight="2pt">
              <w10:wrap type="square" anchorx="page"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D99" w:rsidRDefault="000A0D99">
    <w:pPr>
      <w:pStyle w:val="Voettekst"/>
      <w:pBdr>
        <w:top w:val="single" w:sz="6" w:space="1" w:color="auto"/>
      </w:pBdr>
      <w:spacing w:after="600"/>
      <w:ind w:left="-840" w:right="-84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D99" w:rsidRDefault="000A0D99">
      <w:r>
        <w:separator/>
      </w:r>
    </w:p>
  </w:footnote>
  <w:footnote w:type="continuationSeparator" w:id="0">
    <w:p w:rsidR="000A0D99" w:rsidRDefault="000A0D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D99" w:rsidRDefault="000A0D99">
    <w:pPr>
      <w:pStyle w:val="Kopteks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698C5B2"/>
    <w:lvl w:ilvl="0">
      <w:numFmt w:val="decimal"/>
      <w:lvlText w:val="*"/>
      <w:lvlJc w:val="left"/>
    </w:lvl>
  </w:abstractNum>
  <w:abstractNum w:abstractNumId="1" w15:restartNumberingAfterBreak="0">
    <w:nsid w:val="18EE0E56"/>
    <w:multiLevelType w:val="hybridMultilevel"/>
    <w:tmpl w:val="FB28B7D0"/>
    <w:lvl w:ilvl="0" w:tplc="5C4893F4">
      <w:start w:val="1"/>
      <w:numFmt w:val="upperRoman"/>
      <w:lvlText w:val="%1."/>
      <w:lvlJc w:val="right"/>
      <w:pPr>
        <w:tabs>
          <w:tab w:val="num" w:pos="720"/>
        </w:tabs>
        <w:ind w:left="720" w:hanging="180"/>
      </w:pPr>
      <w:rPr>
        <w:b/>
        <w:color w:val="943634" w:themeColor="accent2" w:themeShade="BF"/>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30BA1546"/>
    <w:multiLevelType w:val="multilevel"/>
    <w:tmpl w:val="9296EB30"/>
    <w:lvl w:ilvl="0">
      <w:start w:val="4"/>
      <w:numFmt w:val="decimal"/>
      <w:lvlText w:val="%1"/>
      <w:lvlJc w:val="left"/>
      <w:pPr>
        <w:tabs>
          <w:tab w:val="num" w:pos="360"/>
        </w:tabs>
        <w:ind w:left="360" w:hanging="360"/>
      </w:pPr>
      <w:rPr>
        <w:rFonts w:hint="default"/>
        <w:u w:val="none"/>
      </w:rPr>
    </w:lvl>
    <w:lvl w:ilvl="1">
      <w:start w:val="4"/>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800"/>
        </w:tabs>
        <w:ind w:left="1800" w:hanging="180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2160"/>
        </w:tabs>
        <w:ind w:left="2160" w:hanging="2160"/>
      </w:pPr>
      <w:rPr>
        <w:rFonts w:hint="default"/>
        <w:u w:val="none"/>
      </w:rPr>
    </w:lvl>
  </w:abstractNum>
  <w:abstractNum w:abstractNumId="3" w15:restartNumberingAfterBreak="0">
    <w:nsid w:val="34B375CA"/>
    <w:multiLevelType w:val="multilevel"/>
    <w:tmpl w:val="4BEC1478"/>
    <w:lvl w:ilvl="0">
      <w:start w:val="4"/>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40066E1A"/>
    <w:multiLevelType w:val="hybridMultilevel"/>
    <w:tmpl w:val="74B49A96"/>
    <w:lvl w:ilvl="0" w:tplc="04130009">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E92D91"/>
    <w:multiLevelType w:val="hybridMultilevel"/>
    <w:tmpl w:val="B262D0FC"/>
    <w:lvl w:ilvl="0" w:tplc="0413000F">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6" w15:restartNumberingAfterBreak="0">
    <w:nsid w:val="4B170563"/>
    <w:multiLevelType w:val="singleLevel"/>
    <w:tmpl w:val="4A84109C"/>
    <w:lvl w:ilvl="0">
      <w:start w:val="1"/>
      <w:numFmt w:val="bullet"/>
      <w:pStyle w:val="Lijstopsomteken"/>
      <w:lvlText w:val=""/>
      <w:lvlJc w:val="left"/>
      <w:pPr>
        <w:tabs>
          <w:tab w:val="num" w:pos="1440"/>
        </w:tabs>
        <w:ind w:left="1440" w:hanging="360"/>
      </w:pPr>
      <w:rPr>
        <w:rFonts w:ascii="Wingdings" w:hAnsi="Wingdings" w:hint="default"/>
        <w:sz w:val="16"/>
      </w:rPr>
    </w:lvl>
  </w:abstractNum>
  <w:abstractNum w:abstractNumId="7" w15:restartNumberingAfterBreak="0">
    <w:nsid w:val="4D324336"/>
    <w:multiLevelType w:val="hybridMultilevel"/>
    <w:tmpl w:val="4E22E8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F1F1477"/>
    <w:multiLevelType w:val="hybridMultilevel"/>
    <w:tmpl w:val="B54CD68E"/>
    <w:lvl w:ilvl="0" w:tplc="A0962124">
      <w:start w:val="1"/>
      <w:numFmt w:val="bullet"/>
      <w:lvlText w:val=""/>
      <w:lvlJc w:val="left"/>
      <w:pPr>
        <w:tabs>
          <w:tab w:val="num" w:pos="720"/>
        </w:tabs>
        <w:ind w:left="720" w:hanging="360"/>
      </w:pPr>
      <w:rPr>
        <w:rFonts w:ascii="Wingdings" w:hAnsi="Wingdings" w:hint="default"/>
        <w:sz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417F97"/>
    <w:multiLevelType w:val="hybridMultilevel"/>
    <w:tmpl w:val="39ECA4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59913A9"/>
    <w:multiLevelType w:val="singleLevel"/>
    <w:tmpl w:val="25407178"/>
    <w:lvl w:ilvl="0">
      <w:start w:val="1"/>
      <w:numFmt w:val="decimal"/>
      <w:pStyle w:val="Lijstnummering"/>
      <w:lvlText w:val="%1)"/>
      <w:legacy w:legacy="1" w:legacySpace="0" w:legacyIndent="360"/>
      <w:lvlJc w:val="left"/>
      <w:pPr>
        <w:ind w:left="1440" w:hanging="360"/>
      </w:pPr>
      <w:rPr>
        <w:rFonts w:ascii="Arial Black" w:hAnsi="Arial Black" w:hint="default"/>
        <w:b w:val="0"/>
        <w:i w:val="0"/>
        <w:sz w:val="18"/>
      </w:rPr>
    </w:lvl>
  </w:abstractNum>
  <w:abstractNum w:abstractNumId="11" w15:restartNumberingAfterBreak="0">
    <w:nsid w:val="62E6509D"/>
    <w:multiLevelType w:val="hybridMultilevel"/>
    <w:tmpl w:val="D8363152"/>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3C430B0"/>
    <w:multiLevelType w:val="hybridMultilevel"/>
    <w:tmpl w:val="31F868AA"/>
    <w:lvl w:ilvl="0" w:tplc="8E68AA4E">
      <w:start w:val="1"/>
      <w:numFmt w:val="bullet"/>
      <w:lvlText w:val=""/>
      <w:lvlJc w:val="left"/>
      <w:pPr>
        <w:tabs>
          <w:tab w:val="num" w:pos="1155"/>
        </w:tabs>
        <w:ind w:left="1155" w:hanging="360"/>
      </w:pPr>
      <w:rPr>
        <w:rFonts w:ascii="Wingdings" w:hAnsi="Wingdings" w:hint="default"/>
        <w:sz w:val="20"/>
      </w:rPr>
    </w:lvl>
    <w:lvl w:ilvl="1" w:tplc="04130003" w:tentative="1">
      <w:start w:val="1"/>
      <w:numFmt w:val="bullet"/>
      <w:lvlText w:val="o"/>
      <w:lvlJc w:val="left"/>
      <w:pPr>
        <w:tabs>
          <w:tab w:val="num" w:pos="1515"/>
        </w:tabs>
        <w:ind w:left="1515" w:hanging="360"/>
      </w:pPr>
      <w:rPr>
        <w:rFonts w:ascii="Courier New" w:hAnsi="Courier New" w:cs="Courier New" w:hint="default"/>
      </w:rPr>
    </w:lvl>
    <w:lvl w:ilvl="2" w:tplc="04130005" w:tentative="1">
      <w:start w:val="1"/>
      <w:numFmt w:val="bullet"/>
      <w:lvlText w:val=""/>
      <w:lvlJc w:val="left"/>
      <w:pPr>
        <w:tabs>
          <w:tab w:val="num" w:pos="2235"/>
        </w:tabs>
        <w:ind w:left="2235" w:hanging="360"/>
      </w:pPr>
      <w:rPr>
        <w:rFonts w:ascii="Wingdings" w:hAnsi="Wingdings" w:hint="default"/>
      </w:rPr>
    </w:lvl>
    <w:lvl w:ilvl="3" w:tplc="04130001" w:tentative="1">
      <w:start w:val="1"/>
      <w:numFmt w:val="bullet"/>
      <w:lvlText w:val=""/>
      <w:lvlJc w:val="left"/>
      <w:pPr>
        <w:tabs>
          <w:tab w:val="num" w:pos="2955"/>
        </w:tabs>
        <w:ind w:left="2955" w:hanging="360"/>
      </w:pPr>
      <w:rPr>
        <w:rFonts w:ascii="Symbol" w:hAnsi="Symbol" w:hint="default"/>
      </w:rPr>
    </w:lvl>
    <w:lvl w:ilvl="4" w:tplc="04130003" w:tentative="1">
      <w:start w:val="1"/>
      <w:numFmt w:val="bullet"/>
      <w:lvlText w:val="o"/>
      <w:lvlJc w:val="left"/>
      <w:pPr>
        <w:tabs>
          <w:tab w:val="num" w:pos="3675"/>
        </w:tabs>
        <w:ind w:left="3675" w:hanging="360"/>
      </w:pPr>
      <w:rPr>
        <w:rFonts w:ascii="Courier New" w:hAnsi="Courier New" w:cs="Courier New" w:hint="default"/>
      </w:rPr>
    </w:lvl>
    <w:lvl w:ilvl="5" w:tplc="04130005" w:tentative="1">
      <w:start w:val="1"/>
      <w:numFmt w:val="bullet"/>
      <w:lvlText w:val=""/>
      <w:lvlJc w:val="left"/>
      <w:pPr>
        <w:tabs>
          <w:tab w:val="num" w:pos="4395"/>
        </w:tabs>
        <w:ind w:left="4395" w:hanging="360"/>
      </w:pPr>
      <w:rPr>
        <w:rFonts w:ascii="Wingdings" w:hAnsi="Wingdings" w:hint="default"/>
      </w:rPr>
    </w:lvl>
    <w:lvl w:ilvl="6" w:tplc="04130001" w:tentative="1">
      <w:start w:val="1"/>
      <w:numFmt w:val="bullet"/>
      <w:lvlText w:val=""/>
      <w:lvlJc w:val="left"/>
      <w:pPr>
        <w:tabs>
          <w:tab w:val="num" w:pos="5115"/>
        </w:tabs>
        <w:ind w:left="5115" w:hanging="360"/>
      </w:pPr>
      <w:rPr>
        <w:rFonts w:ascii="Symbol" w:hAnsi="Symbol" w:hint="default"/>
      </w:rPr>
    </w:lvl>
    <w:lvl w:ilvl="7" w:tplc="04130003" w:tentative="1">
      <w:start w:val="1"/>
      <w:numFmt w:val="bullet"/>
      <w:lvlText w:val="o"/>
      <w:lvlJc w:val="left"/>
      <w:pPr>
        <w:tabs>
          <w:tab w:val="num" w:pos="5835"/>
        </w:tabs>
        <w:ind w:left="5835" w:hanging="360"/>
      </w:pPr>
      <w:rPr>
        <w:rFonts w:ascii="Courier New" w:hAnsi="Courier New" w:cs="Courier New" w:hint="default"/>
      </w:rPr>
    </w:lvl>
    <w:lvl w:ilvl="8" w:tplc="04130005" w:tentative="1">
      <w:start w:val="1"/>
      <w:numFmt w:val="bullet"/>
      <w:lvlText w:val=""/>
      <w:lvlJc w:val="left"/>
      <w:pPr>
        <w:tabs>
          <w:tab w:val="num" w:pos="6555"/>
        </w:tabs>
        <w:ind w:left="6555" w:hanging="360"/>
      </w:pPr>
      <w:rPr>
        <w:rFonts w:ascii="Wingdings" w:hAnsi="Wingdings" w:hint="default"/>
      </w:rPr>
    </w:lvl>
  </w:abstractNum>
  <w:abstractNum w:abstractNumId="13" w15:restartNumberingAfterBreak="0">
    <w:nsid w:val="6E087463"/>
    <w:multiLevelType w:val="hybridMultilevel"/>
    <w:tmpl w:val="D5DA8BDC"/>
    <w:lvl w:ilvl="0" w:tplc="5A029A52">
      <w:start w:val="1"/>
      <w:numFmt w:val="decimal"/>
      <w:lvlText w:val="%1."/>
      <w:lvlJc w:val="left"/>
      <w:pPr>
        <w:tabs>
          <w:tab w:val="num" w:pos="1776"/>
        </w:tabs>
        <w:ind w:left="1776" w:hanging="360"/>
      </w:pPr>
      <w:rPr>
        <w:rFonts w:hint="default"/>
      </w:rPr>
    </w:lvl>
    <w:lvl w:ilvl="1" w:tplc="04130019" w:tentative="1">
      <w:start w:val="1"/>
      <w:numFmt w:val="lowerLetter"/>
      <w:lvlText w:val="%2."/>
      <w:lvlJc w:val="left"/>
      <w:pPr>
        <w:tabs>
          <w:tab w:val="num" w:pos="2496"/>
        </w:tabs>
        <w:ind w:left="2496" w:hanging="360"/>
      </w:pPr>
    </w:lvl>
    <w:lvl w:ilvl="2" w:tplc="0413001B" w:tentative="1">
      <w:start w:val="1"/>
      <w:numFmt w:val="lowerRoman"/>
      <w:lvlText w:val="%3."/>
      <w:lvlJc w:val="right"/>
      <w:pPr>
        <w:tabs>
          <w:tab w:val="num" w:pos="3216"/>
        </w:tabs>
        <w:ind w:left="3216" w:hanging="180"/>
      </w:pPr>
    </w:lvl>
    <w:lvl w:ilvl="3" w:tplc="0413000F" w:tentative="1">
      <w:start w:val="1"/>
      <w:numFmt w:val="decimal"/>
      <w:lvlText w:val="%4."/>
      <w:lvlJc w:val="left"/>
      <w:pPr>
        <w:tabs>
          <w:tab w:val="num" w:pos="3936"/>
        </w:tabs>
        <w:ind w:left="3936" w:hanging="360"/>
      </w:pPr>
    </w:lvl>
    <w:lvl w:ilvl="4" w:tplc="04130019" w:tentative="1">
      <w:start w:val="1"/>
      <w:numFmt w:val="lowerLetter"/>
      <w:lvlText w:val="%5."/>
      <w:lvlJc w:val="left"/>
      <w:pPr>
        <w:tabs>
          <w:tab w:val="num" w:pos="4656"/>
        </w:tabs>
        <w:ind w:left="4656" w:hanging="360"/>
      </w:pPr>
    </w:lvl>
    <w:lvl w:ilvl="5" w:tplc="0413001B" w:tentative="1">
      <w:start w:val="1"/>
      <w:numFmt w:val="lowerRoman"/>
      <w:lvlText w:val="%6."/>
      <w:lvlJc w:val="right"/>
      <w:pPr>
        <w:tabs>
          <w:tab w:val="num" w:pos="5376"/>
        </w:tabs>
        <w:ind w:left="5376" w:hanging="180"/>
      </w:pPr>
    </w:lvl>
    <w:lvl w:ilvl="6" w:tplc="0413000F" w:tentative="1">
      <w:start w:val="1"/>
      <w:numFmt w:val="decimal"/>
      <w:lvlText w:val="%7."/>
      <w:lvlJc w:val="left"/>
      <w:pPr>
        <w:tabs>
          <w:tab w:val="num" w:pos="6096"/>
        </w:tabs>
        <w:ind w:left="6096" w:hanging="360"/>
      </w:pPr>
    </w:lvl>
    <w:lvl w:ilvl="7" w:tplc="04130019" w:tentative="1">
      <w:start w:val="1"/>
      <w:numFmt w:val="lowerLetter"/>
      <w:lvlText w:val="%8."/>
      <w:lvlJc w:val="left"/>
      <w:pPr>
        <w:tabs>
          <w:tab w:val="num" w:pos="6816"/>
        </w:tabs>
        <w:ind w:left="6816" w:hanging="360"/>
      </w:pPr>
    </w:lvl>
    <w:lvl w:ilvl="8" w:tplc="0413001B" w:tentative="1">
      <w:start w:val="1"/>
      <w:numFmt w:val="lowerRoman"/>
      <w:lvlText w:val="%9."/>
      <w:lvlJc w:val="right"/>
      <w:pPr>
        <w:tabs>
          <w:tab w:val="num" w:pos="7536"/>
        </w:tabs>
        <w:ind w:left="7536" w:hanging="180"/>
      </w:pPr>
    </w:lvl>
  </w:abstractNum>
  <w:abstractNum w:abstractNumId="14" w15:restartNumberingAfterBreak="0">
    <w:nsid w:val="73926C85"/>
    <w:multiLevelType w:val="multilevel"/>
    <w:tmpl w:val="0B9843EC"/>
    <w:lvl w:ilvl="0">
      <w:start w:val="3"/>
      <w:numFmt w:val="decimal"/>
      <w:lvlText w:val="%1"/>
      <w:lvlJc w:val="left"/>
      <w:pPr>
        <w:tabs>
          <w:tab w:val="num" w:pos="360"/>
        </w:tabs>
        <w:ind w:left="360" w:hanging="360"/>
      </w:pPr>
      <w:rPr>
        <w:rFonts w:hint="default"/>
        <w:u w:val="none"/>
      </w:rPr>
    </w:lvl>
    <w:lvl w:ilvl="1">
      <w:start w:val="4"/>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800"/>
        </w:tabs>
        <w:ind w:left="1800" w:hanging="180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2160"/>
        </w:tabs>
        <w:ind w:left="2160" w:hanging="2160"/>
      </w:pPr>
      <w:rPr>
        <w:rFonts w:hint="default"/>
        <w:u w:val="none"/>
      </w:rPr>
    </w:lvl>
  </w:abstractNum>
  <w:abstractNum w:abstractNumId="15" w15:restartNumberingAfterBreak="0">
    <w:nsid w:val="759F1CE5"/>
    <w:multiLevelType w:val="multilevel"/>
    <w:tmpl w:val="711CB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B7330B2"/>
    <w:multiLevelType w:val="hybridMultilevel"/>
    <w:tmpl w:val="BAE09EEE"/>
    <w:lvl w:ilvl="0" w:tplc="A73E9948">
      <w:start w:val="3"/>
      <w:numFmt w:val="decimal"/>
      <w:lvlText w:val="%1."/>
      <w:lvlJc w:val="left"/>
      <w:pPr>
        <w:tabs>
          <w:tab w:val="num" w:pos="360"/>
        </w:tabs>
        <w:ind w:left="360" w:hanging="360"/>
      </w:pPr>
      <w:rPr>
        <w:rFonts w:hint="default"/>
      </w:rPr>
    </w:lvl>
    <w:lvl w:ilvl="1" w:tplc="F19ED748">
      <w:numFmt w:val="none"/>
      <w:lvlText w:val=""/>
      <w:lvlJc w:val="left"/>
      <w:pPr>
        <w:tabs>
          <w:tab w:val="num" w:pos="360"/>
        </w:tabs>
      </w:pPr>
    </w:lvl>
    <w:lvl w:ilvl="2" w:tplc="94C60A90">
      <w:numFmt w:val="none"/>
      <w:lvlText w:val=""/>
      <w:lvlJc w:val="left"/>
      <w:pPr>
        <w:tabs>
          <w:tab w:val="num" w:pos="360"/>
        </w:tabs>
      </w:pPr>
    </w:lvl>
    <w:lvl w:ilvl="3" w:tplc="A3AEE11C">
      <w:numFmt w:val="none"/>
      <w:lvlText w:val=""/>
      <w:lvlJc w:val="left"/>
      <w:pPr>
        <w:tabs>
          <w:tab w:val="num" w:pos="360"/>
        </w:tabs>
      </w:pPr>
    </w:lvl>
    <w:lvl w:ilvl="4" w:tplc="8E54A902">
      <w:numFmt w:val="none"/>
      <w:lvlText w:val=""/>
      <w:lvlJc w:val="left"/>
      <w:pPr>
        <w:tabs>
          <w:tab w:val="num" w:pos="360"/>
        </w:tabs>
      </w:pPr>
    </w:lvl>
    <w:lvl w:ilvl="5" w:tplc="305A3704">
      <w:numFmt w:val="none"/>
      <w:lvlText w:val=""/>
      <w:lvlJc w:val="left"/>
      <w:pPr>
        <w:tabs>
          <w:tab w:val="num" w:pos="360"/>
        </w:tabs>
      </w:pPr>
    </w:lvl>
    <w:lvl w:ilvl="6" w:tplc="0D2EF942">
      <w:numFmt w:val="none"/>
      <w:lvlText w:val=""/>
      <w:lvlJc w:val="left"/>
      <w:pPr>
        <w:tabs>
          <w:tab w:val="num" w:pos="360"/>
        </w:tabs>
      </w:pPr>
    </w:lvl>
    <w:lvl w:ilvl="7" w:tplc="F73434D0">
      <w:numFmt w:val="none"/>
      <w:lvlText w:val=""/>
      <w:lvlJc w:val="left"/>
      <w:pPr>
        <w:tabs>
          <w:tab w:val="num" w:pos="360"/>
        </w:tabs>
      </w:pPr>
    </w:lvl>
    <w:lvl w:ilvl="8" w:tplc="6890D096">
      <w:numFmt w:val="none"/>
      <w:lvlText w:val=""/>
      <w:lvlJc w:val="left"/>
      <w:pPr>
        <w:tabs>
          <w:tab w:val="num" w:pos="360"/>
        </w:tabs>
      </w:pPr>
    </w:lvl>
  </w:abstractNum>
  <w:num w:numId="1">
    <w:abstractNumId w:val="0"/>
    <w:lvlOverride w:ilvl="0">
      <w:lvl w:ilvl="0">
        <w:start w:val="1"/>
        <w:numFmt w:val="bullet"/>
        <w:lvlText w:val=""/>
        <w:legacy w:legacy="1" w:legacySpace="0" w:legacyIndent="120"/>
        <w:lvlJc w:val="left"/>
        <w:pPr>
          <w:ind w:left="1920" w:hanging="120"/>
        </w:pPr>
        <w:rPr>
          <w:rFonts w:ascii="Symbol" w:hAnsi="Symbol" w:hint="default"/>
          <w:sz w:val="18"/>
        </w:rPr>
      </w:lvl>
    </w:lvlOverride>
  </w:num>
  <w:num w:numId="2">
    <w:abstractNumId w:val="6"/>
  </w:num>
  <w:num w:numId="3">
    <w:abstractNumId w:val="10"/>
  </w:num>
  <w:num w:numId="4">
    <w:abstractNumId w:val="5"/>
  </w:num>
  <w:num w:numId="5">
    <w:abstractNumId w:val="8"/>
  </w:num>
  <w:num w:numId="6">
    <w:abstractNumId w:val="4"/>
  </w:num>
  <w:num w:numId="7">
    <w:abstractNumId w:val="13"/>
  </w:num>
  <w:num w:numId="8">
    <w:abstractNumId w:val="16"/>
  </w:num>
  <w:num w:numId="9">
    <w:abstractNumId w:val="3"/>
  </w:num>
  <w:num w:numId="10">
    <w:abstractNumId w:val="14"/>
  </w:num>
  <w:num w:numId="11">
    <w:abstractNumId w:val="2"/>
  </w:num>
  <w:num w:numId="12">
    <w:abstractNumId w:val="1"/>
  </w:num>
  <w:num w:numId="13">
    <w:abstractNumId w:val="12"/>
  </w:num>
  <w:num w:numId="14">
    <w:abstractNumId w:val="9"/>
  </w:num>
  <w:num w:numId="15">
    <w:abstractNumId w:val="15"/>
  </w:num>
  <w:num w:numId="16">
    <w:abstractNumId w:val="7"/>
  </w:num>
  <w:num w:numId="17">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43"/>
  <w:drawingGridVerticalSpacing w:val="6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B70"/>
    <w:rsid w:val="00000CED"/>
    <w:rsid w:val="000109C0"/>
    <w:rsid w:val="00013264"/>
    <w:rsid w:val="00016709"/>
    <w:rsid w:val="000170A5"/>
    <w:rsid w:val="000172C9"/>
    <w:rsid w:val="00022BFC"/>
    <w:rsid w:val="00034E9F"/>
    <w:rsid w:val="00040464"/>
    <w:rsid w:val="00061C92"/>
    <w:rsid w:val="0006322D"/>
    <w:rsid w:val="0006518A"/>
    <w:rsid w:val="00090DE5"/>
    <w:rsid w:val="00097729"/>
    <w:rsid w:val="000A0D99"/>
    <w:rsid w:val="000A0E48"/>
    <w:rsid w:val="000A5677"/>
    <w:rsid w:val="000C7232"/>
    <w:rsid w:val="000D780F"/>
    <w:rsid w:val="000E4AA1"/>
    <w:rsid w:val="0010097C"/>
    <w:rsid w:val="00107205"/>
    <w:rsid w:val="001150A7"/>
    <w:rsid w:val="00115600"/>
    <w:rsid w:val="00121198"/>
    <w:rsid w:val="001251C3"/>
    <w:rsid w:val="00135E3F"/>
    <w:rsid w:val="001450EB"/>
    <w:rsid w:val="00163F35"/>
    <w:rsid w:val="00173B4C"/>
    <w:rsid w:val="00175CFE"/>
    <w:rsid w:val="00176455"/>
    <w:rsid w:val="00184D2B"/>
    <w:rsid w:val="001921E2"/>
    <w:rsid w:val="001A0EC6"/>
    <w:rsid w:val="001A1918"/>
    <w:rsid w:val="001A545D"/>
    <w:rsid w:val="001A6FCB"/>
    <w:rsid w:val="001C2759"/>
    <w:rsid w:val="001E4617"/>
    <w:rsid w:val="001F2AD0"/>
    <w:rsid w:val="00202FB5"/>
    <w:rsid w:val="00226F4E"/>
    <w:rsid w:val="0023200E"/>
    <w:rsid w:val="0024677B"/>
    <w:rsid w:val="00275537"/>
    <w:rsid w:val="002C5A80"/>
    <w:rsid w:val="002E0E9D"/>
    <w:rsid w:val="002E422B"/>
    <w:rsid w:val="0030133E"/>
    <w:rsid w:val="003159CA"/>
    <w:rsid w:val="00320FC8"/>
    <w:rsid w:val="00326CD1"/>
    <w:rsid w:val="00332616"/>
    <w:rsid w:val="00334DC1"/>
    <w:rsid w:val="003374E8"/>
    <w:rsid w:val="00344D5C"/>
    <w:rsid w:val="00347762"/>
    <w:rsid w:val="00355A92"/>
    <w:rsid w:val="003572FE"/>
    <w:rsid w:val="00364B56"/>
    <w:rsid w:val="00374548"/>
    <w:rsid w:val="00390951"/>
    <w:rsid w:val="003A1E2A"/>
    <w:rsid w:val="003B2CAC"/>
    <w:rsid w:val="003C40CD"/>
    <w:rsid w:val="003D6B74"/>
    <w:rsid w:val="003D7B1C"/>
    <w:rsid w:val="003E66D6"/>
    <w:rsid w:val="003E7ECB"/>
    <w:rsid w:val="003E7FF0"/>
    <w:rsid w:val="003F3F4F"/>
    <w:rsid w:val="003F5867"/>
    <w:rsid w:val="00403360"/>
    <w:rsid w:val="0041529E"/>
    <w:rsid w:val="00420384"/>
    <w:rsid w:val="00422CAE"/>
    <w:rsid w:val="00431BA1"/>
    <w:rsid w:val="00435D58"/>
    <w:rsid w:val="00443EB2"/>
    <w:rsid w:val="004619FF"/>
    <w:rsid w:val="0048378B"/>
    <w:rsid w:val="00487EAE"/>
    <w:rsid w:val="00491EC0"/>
    <w:rsid w:val="004A2F27"/>
    <w:rsid w:val="004B1719"/>
    <w:rsid w:val="004B4B70"/>
    <w:rsid w:val="004D174E"/>
    <w:rsid w:val="004D5020"/>
    <w:rsid w:val="004E1D61"/>
    <w:rsid w:val="004E7E1A"/>
    <w:rsid w:val="005013A6"/>
    <w:rsid w:val="00507F71"/>
    <w:rsid w:val="005249A9"/>
    <w:rsid w:val="00545506"/>
    <w:rsid w:val="005507EA"/>
    <w:rsid w:val="0055110D"/>
    <w:rsid w:val="0055680C"/>
    <w:rsid w:val="00557C0B"/>
    <w:rsid w:val="00577F8B"/>
    <w:rsid w:val="005800FF"/>
    <w:rsid w:val="00592982"/>
    <w:rsid w:val="00596E59"/>
    <w:rsid w:val="005A5552"/>
    <w:rsid w:val="005C46C5"/>
    <w:rsid w:val="005C5FAF"/>
    <w:rsid w:val="005D27E2"/>
    <w:rsid w:val="005D3443"/>
    <w:rsid w:val="005F7412"/>
    <w:rsid w:val="006015DA"/>
    <w:rsid w:val="00642BCD"/>
    <w:rsid w:val="00644A75"/>
    <w:rsid w:val="0065088D"/>
    <w:rsid w:val="00653411"/>
    <w:rsid w:val="0066410C"/>
    <w:rsid w:val="0067724D"/>
    <w:rsid w:val="00682E61"/>
    <w:rsid w:val="00690B5D"/>
    <w:rsid w:val="006B7623"/>
    <w:rsid w:val="006C13AC"/>
    <w:rsid w:val="006C31DB"/>
    <w:rsid w:val="006D2397"/>
    <w:rsid w:val="006E4715"/>
    <w:rsid w:val="006F47AE"/>
    <w:rsid w:val="00735F73"/>
    <w:rsid w:val="00797E60"/>
    <w:rsid w:val="007A1A56"/>
    <w:rsid w:val="007A1D75"/>
    <w:rsid w:val="007A65BD"/>
    <w:rsid w:val="007A76E1"/>
    <w:rsid w:val="007B2FBA"/>
    <w:rsid w:val="007B69B7"/>
    <w:rsid w:val="007C79BC"/>
    <w:rsid w:val="007D3CCE"/>
    <w:rsid w:val="007D557D"/>
    <w:rsid w:val="00802E70"/>
    <w:rsid w:val="00806EE4"/>
    <w:rsid w:val="00813988"/>
    <w:rsid w:val="008149B0"/>
    <w:rsid w:val="00816E31"/>
    <w:rsid w:val="0081753A"/>
    <w:rsid w:val="00822815"/>
    <w:rsid w:val="0082600E"/>
    <w:rsid w:val="008313D7"/>
    <w:rsid w:val="00832D7E"/>
    <w:rsid w:val="00854F8D"/>
    <w:rsid w:val="008566EE"/>
    <w:rsid w:val="00864E02"/>
    <w:rsid w:val="0086542D"/>
    <w:rsid w:val="00866ADF"/>
    <w:rsid w:val="00875530"/>
    <w:rsid w:val="008A04A5"/>
    <w:rsid w:val="008C5D59"/>
    <w:rsid w:val="008D46E8"/>
    <w:rsid w:val="008F3F02"/>
    <w:rsid w:val="00906403"/>
    <w:rsid w:val="009078D0"/>
    <w:rsid w:val="00923282"/>
    <w:rsid w:val="009253BA"/>
    <w:rsid w:val="009263F0"/>
    <w:rsid w:val="0098117A"/>
    <w:rsid w:val="00993038"/>
    <w:rsid w:val="009A1742"/>
    <w:rsid w:val="009B5EEB"/>
    <w:rsid w:val="009E584E"/>
    <w:rsid w:val="009F792C"/>
    <w:rsid w:val="00A0251D"/>
    <w:rsid w:val="00A109A9"/>
    <w:rsid w:val="00A12B9B"/>
    <w:rsid w:val="00A34E09"/>
    <w:rsid w:val="00A35A8E"/>
    <w:rsid w:val="00A36F9F"/>
    <w:rsid w:val="00A4115C"/>
    <w:rsid w:val="00A42518"/>
    <w:rsid w:val="00A535E4"/>
    <w:rsid w:val="00A549E2"/>
    <w:rsid w:val="00A91690"/>
    <w:rsid w:val="00A91C87"/>
    <w:rsid w:val="00A93E7B"/>
    <w:rsid w:val="00AA0A7F"/>
    <w:rsid w:val="00AA2210"/>
    <w:rsid w:val="00AA2FFB"/>
    <w:rsid w:val="00AA420E"/>
    <w:rsid w:val="00AA6CA6"/>
    <w:rsid w:val="00AB3695"/>
    <w:rsid w:val="00AE4D59"/>
    <w:rsid w:val="00B031AB"/>
    <w:rsid w:val="00B17546"/>
    <w:rsid w:val="00B24141"/>
    <w:rsid w:val="00B24DC1"/>
    <w:rsid w:val="00B610B8"/>
    <w:rsid w:val="00B721DF"/>
    <w:rsid w:val="00B851EC"/>
    <w:rsid w:val="00B87681"/>
    <w:rsid w:val="00BA1890"/>
    <w:rsid w:val="00BA32C8"/>
    <w:rsid w:val="00BA4219"/>
    <w:rsid w:val="00BA647D"/>
    <w:rsid w:val="00BB0ABF"/>
    <w:rsid w:val="00BD148D"/>
    <w:rsid w:val="00C11944"/>
    <w:rsid w:val="00C3441B"/>
    <w:rsid w:val="00C37FAA"/>
    <w:rsid w:val="00C429E8"/>
    <w:rsid w:val="00C43247"/>
    <w:rsid w:val="00C57EF2"/>
    <w:rsid w:val="00C8700F"/>
    <w:rsid w:val="00C95043"/>
    <w:rsid w:val="00CA0524"/>
    <w:rsid w:val="00CA7866"/>
    <w:rsid w:val="00CC6A72"/>
    <w:rsid w:val="00CD2DD1"/>
    <w:rsid w:val="00CD7E40"/>
    <w:rsid w:val="00CE206C"/>
    <w:rsid w:val="00CE5F99"/>
    <w:rsid w:val="00CF0508"/>
    <w:rsid w:val="00CF519A"/>
    <w:rsid w:val="00CF69D9"/>
    <w:rsid w:val="00CF790E"/>
    <w:rsid w:val="00D30198"/>
    <w:rsid w:val="00D3697D"/>
    <w:rsid w:val="00D42336"/>
    <w:rsid w:val="00D478E4"/>
    <w:rsid w:val="00DA5321"/>
    <w:rsid w:val="00DB262A"/>
    <w:rsid w:val="00DC7430"/>
    <w:rsid w:val="00DD1E9C"/>
    <w:rsid w:val="00DF22F9"/>
    <w:rsid w:val="00DF2962"/>
    <w:rsid w:val="00E0321D"/>
    <w:rsid w:val="00E1646E"/>
    <w:rsid w:val="00E16BEC"/>
    <w:rsid w:val="00E2084F"/>
    <w:rsid w:val="00E42547"/>
    <w:rsid w:val="00E44040"/>
    <w:rsid w:val="00E60245"/>
    <w:rsid w:val="00E6252B"/>
    <w:rsid w:val="00E676E2"/>
    <w:rsid w:val="00E73EC3"/>
    <w:rsid w:val="00EA3B63"/>
    <w:rsid w:val="00EB2510"/>
    <w:rsid w:val="00EB652E"/>
    <w:rsid w:val="00EC34E6"/>
    <w:rsid w:val="00ED13E8"/>
    <w:rsid w:val="00ED1E57"/>
    <w:rsid w:val="00ED40F2"/>
    <w:rsid w:val="00EE1F76"/>
    <w:rsid w:val="00EE20FC"/>
    <w:rsid w:val="00EF2D39"/>
    <w:rsid w:val="00EF6E34"/>
    <w:rsid w:val="00EF722F"/>
    <w:rsid w:val="00EF7AD1"/>
    <w:rsid w:val="00F14893"/>
    <w:rsid w:val="00F14E5C"/>
    <w:rsid w:val="00F36590"/>
    <w:rsid w:val="00F4041D"/>
    <w:rsid w:val="00F54C0D"/>
    <w:rsid w:val="00F62E40"/>
    <w:rsid w:val="00F6491F"/>
    <w:rsid w:val="00FA43F1"/>
    <w:rsid w:val="00FA7321"/>
    <w:rsid w:val="00FC4908"/>
    <w:rsid w:val="00FE7A5E"/>
    <w:rsid w:val="00FF42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55A92"/>
    <w:pPr>
      <w:spacing w:after="180" w:line="274" w:lineRule="auto"/>
    </w:pPr>
    <w:rPr>
      <w:sz w:val="22"/>
      <w:szCs w:val="22"/>
    </w:rPr>
  </w:style>
  <w:style w:type="paragraph" w:styleId="Kop1">
    <w:name w:val="heading 1"/>
    <w:basedOn w:val="Standaard"/>
    <w:next w:val="Standaard"/>
    <w:link w:val="Kop1Char"/>
    <w:uiPriority w:val="9"/>
    <w:qFormat/>
    <w:rsid w:val="00355A92"/>
    <w:pPr>
      <w:keepNext/>
      <w:keepLines/>
      <w:spacing w:before="360" w:after="0" w:line="240" w:lineRule="auto"/>
      <w:outlineLvl w:val="0"/>
    </w:pPr>
    <w:rPr>
      <w:rFonts w:ascii="Arial" w:eastAsia="Times New Roman" w:hAnsi="Arial"/>
      <w:bCs/>
      <w:color w:val="283138"/>
      <w:sz w:val="32"/>
      <w:szCs w:val="28"/>
    </w:rPr>
  </w:style>
  <w:style w:type="paragraph" w:styleId="Kop2">
    <w:name w:val="heading 2"/>
    <w:basedOn w:val="Standaard"/>
    <w:next w:val="Standaard"/>
    <w:link w:val="Kop2Char"/>
    <w:uiPriority w:val="9"/>
    <w:unhideWhenUsed/>
    <w:qFormat/>
    <w:rsid w:val="00355A92"/>
    <w:pPr>
      <w:keepNext/>
      <w:keepLines/>
      <w:spacing w:before="120" w:after="0" w:line="240" w:lineRule="auto"/>
      <w:outlineLvl w:val="1"/>
    </w:pPr>
    <w:rPr>
      <w:rFonts w:ascii="Arial" w:eastAsia="Times New Roman" w:hAnsi="Arial"/>
      <w:b/>
      <w:bCs/>
      <w:color w:val="80716A"/>
      <w:sz w:val="28"/>
      <w:szCs w:val="26"/>
    </w:rPr>
  </w:style>
  <w:style w:type="paragraph" w:styleId="Kop3">
    <w:name w:val="heading 3"/>
    <w:basedOn w:val="Standaard"/>
    <w:next w:val="Standaard"/>
    <w:link w:val="Kop3Char"/>
    <w:uiPriority w:val="9"/>
    <w:unhideWhenUsed/>
    <w:qFormat/>
    <w:rsid w:val="00355A92"/>
    <w:pPr>
      <w:keepNext/>
      <w:keepLines/>
      <w:spacing w:before="20" w:after="0" w:line="240" w:lineRule="auto"/>
      <w:outlineLvl w:val="2"/>
    </w:pPr>
    <w:rPr>
      <w:rFonts w:eastAsia="Times New Roman"/>
      <w:b/>
      <w:bCs/>
      <w:color w:val="283138"/>
      <w:sz w:val="24"/>
    </w:rPr>
  </w:style>
  <w:style w:type="paragraph" w:styleId="Kop4">
    <w:name w:val="heading 4"/>
    <w:basedOn w:val="Standaard"/>
    <w:next w:val="Standaard"/>
    <w:link w:val="Kop4Char"/>
    <w:uiPriority w:val="9"/>
    <w:unhideWhenUsed/>
    <w:qFormat/>
    <w:rsid w:val="00355A92"/>
    <w:pPr>
      <w:keepNext/>
      <w:keepLines/>
      <w:spacing w:before="200" w:after="0"/>
      <w:outlineLvl w:val="3"/>
    </w:pPr>
    <w:rPr>
      <w:rFonts w:ascii="Arial" w:eastAsia="Times New Roman" w:hAnsi="Arial"/>
      <w:b/>
      <w:bCs/>
      <w:i/>
      <w:iCs/>
      <w:color w:val="262626"/>
    </w:rPr>
  </w:style>
  <w:style w:type="paragraph" w:styleId="Kop5">
    <w:name w:val="heading 5"/>
    <w:basedOn w:val="Standaard"/>
    <w:next w:val="Standaard"/>
    <w:link w:val="Kop5Char"/>
    <w:uiPriority w:val="9"/>
    <w:unhideWhenUsed/>
    <w:qFormat/>
    <w:rsid w:val="00355A92"/>
    <w:pPr>
      <w:keepNext/>
      <w:keepLines/>
      <w:spacing w:before="200" w:after="0"/>
      <w:outlineLvl w:val="4"/>
    </w:pPr>
    <w:rPr>
      <w:rFonts w:ascii="Arial" w:eastAsia="Times New Roman" w:hAnsi="Arial"/>
      <w:color w:val="000000"/>
    </w:rPr>
  </w:style>
  <w:style w:type="paragraph" w:styleId="Kop6">
    <w:name w:val="heading 6"/>
    <w:basedOn w:val="Standaard"/>
    <w:next w:val="Standaard"/>
    <w:link w:val="Kop6Char"/>
    <w:uiPriority w:val="9"/>
    <w:unhideWhenUsed/>
    <w:qFormat/>
    <w:rsid w:val="00355A92"/>
    <w:pPr>
      <w:keepNext/>
      <w:keepLines/>
      <w:spacing w:before="200" w:after="0"/>
      <w:outlineLvl w:val="5"/>
    </w:pPr>
    <w:rPr>
      <w:rFonts w:ascii="Arial" w:eastAsia="Times New Roman" w:hAnsi="Arial"/>
      <w:i/>
      <w:iCs/>
      <w:color w:val="000000"/>
    </w:rPr>
  </w:style>
  <w:style w:type="paragraph" w:styleId="Kop7">
    <w:name w:val="heading 7"/>
    <w:basedOn w:val="Standaard"/>
    <w:next w:val="Standaard"/>
    <w:link w:val="Kop7Char"/>
    <w:uiPriority w:val="9"/>
    <w:unhideWhenUsed/>
    <w:qFormat/>
    <w:rsid w:val="00355A92"/>
    <w:pPr>
      <w:keepNext/>
      <w:keepLines/>
      <w:spacing w:before="200" w:after="0"/>
      <w:outlineLvl w:val="6"/>
    </w:pPr>
    <w:rPr>
      <w:rFonts w:ascii="Arial" w:eastAsia="Times New Roman" w:hAnsi="Arial"/>
      <w:i/>
      <w:iCs/>
      <w:color w:val="283138"/>
    </w:rPr>
  </w:style>
  <w:style w:type="paragraph" w:styleId="Kop8">
    <w:name w:val="heading 8"/>
    <w:basedOn w:val="Standaard"/>
    <w:next w:val="Standaard"/>
    <w:link w:val="Kop8Char"/>
    <w:uiPriority w:val="9"/>
    <w:unhideWhenUsed/>
    <w:qFormat/>
    <w:rsid w:val="00355A92"/>
    <w:pPr>
      <w:keepNext/>
      <w:keepLines/>
      <w:spacing w:before="200" w:after="0"/>
      <w:outlineLvl w:val="7"/>
    </w:pPr>
    <w:rPr>
      <w:rFonts w:ascii="Arial" w:eastAsia="Times New Roman" w:hAnsi="Arial"/>
      <w:color w:val="000000"/>
      <w:sz w:val="20"/>
      <w:szCs w:val="20"/>
    </w:rPr>
  </w:style>
  <w:style w:type="paragraph" w:styleId="Kop9">
    <w:name w:val="heading 9"/>
    <w:basedOn w:val="Standaard"/>
    <w:next w:val="Standaard"/>
    <w:link w:val="Kop9Char"/>
    <w:uiPriority w:val="9"/>
    <w:unhideWhenUsed/>
    <w:qFormat/>
    <w:rsid w:val="00355A92"/>
    <w:pPr>
      <w:keepNext/>
      <w:keepLines/>
      <w:spacing w:before="200" w:after="0"/>
      <w:outlineLvl w:val="8"/>
    </w:pPr>
    <w:rPr>
      <w:rFonts w:ascii="Arial" w:eastAsia="Times New Roman" w:hAnsi="Arial"/>
      <w:i/>
      <w:iCs/>
      <w:color w:val="00000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lokcitaat">
    <w:name w:val="Blokcitaat"/>
    <w:basedOn w:val="Standaard"/>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rPr>
  </w:style>
  <w:style w:type="paragraph" w:styleId="Plattetekst">
    <w:name w:val="Body Text"/>
    <w:basedOn w:val="Standaard"/>
    <w:pPr>
      <w:spacing w:after="240" w:line="240" w:lineRule="atLeast"/>
      <w:jc w:val="both"/>
    </w:pPr>
  </w:style>
  <w:style w:type="paragraph" w:styleId="Plattetekstinspringen">
    <w:name w:val="Body Text Indent"/>
    <w:basedOn w:val="Plattetekst"/>
    <w:pPr>
      <w:ind w:left="1440"/>
    </w:pPr>
  </w:style>
  <w:style w:type="paragraph" w:customStyle="1" w:styleId="Plattetekstbehouden">
    <w:name w:val="Platte tekst behouden"/>
    <w:basedOn w:val="Plattetekst"/>
    <w:pPr>
      <w:keepNext/>
    </w:pPr>
  </w:style>
  <w:style w:type="paragraph" w:customStyle="1" w:styleId="Figuur">
    <w:name w:val="Figuur"/>
    <w:basedOn w:val="Standaard"/>
    <w:next w:val="Bijschrift"/>
    <w:pPr>
      <w:keepNext/>
    </w:pPr>
  </w:style>
  <w:style w:type="paragraph" w:styleId="Bijschrift">
    <w:name w:val="caption"/>
    <w:basedOn w:val="Standaard"/>
    <w:next w:val="Standaard"/>
    <w:uiPriority w:val="35"/>
    <w:unhideWhenUsed/>
    <w:qFormat/>
    <w:rsid w:val="00355A92"/>
    <w:pPr>
      <w:spacing w:line="240" w:lineRule="auto"/>
    </w:pPr>
    <w:rPr>
      <w:rFonts w:eastAsia="Times New Roman"/>
      <w:b/>
      <w:bCs/>
      <w:smallCaps/>
      <w:color w:val="283138"/>
      <w:spacing w:val="6"/>
      <w:szCs w:val="18"/>
      <w:lang w:bidi="hi-IN"/>
    </w:rPr>
  </w:style>
  <w:style w:type="paragraph" w:customStyle="1" w:styleId="Labelvangedeelte">
    <w:name w:val="Label van gedeelte"/>
    <w:basedOn w:val="Standaard"/>
    <w:pPr>
      <w:shd w:val="solid" w:color="auto" w:fill="auto"/>
      <w:spacing w:line="360" w:lineRule="exact"/>
      <w:jc w:val="center"/>
    </w:pPr>
    <w:rPr>
      <w:color w:val="FFFFFF"/>
      <w:spacing w:val="-16"/>
      <w:sz w:val="26"/>
    </w:rPr>
  </w:style>
  <w:style w:type="paragraph" w:customStyle="1" w:styleId="Titelvangedeelte">
    <w:name w:val="Titel van gedeelte"/>
    <w:basedOn w:val="Standaard"/>
    <w:pPr>
      <w:shd w:val="solid" w:color="auto" w:fill="auto"/>
      <w:spacing w:line="660" w:lineRule="exact"/>
      <w:jc w:val="center"/>
    </w:pPr>
    <w:rPr>
      <w:rFonts w:ascii="Arial Black" w:hAnsi="Arial Black"/>
      <w:color w:val="FFFFFF"/>
      <w:spacing w:val="-40"/>
      <w:sz w:val="84"/>
    </w:rPr>
  </w:style>
  <w:style w:type="paragraph" w:customStyle="1" w:styleId="Kop-basis">
    <w:name w:val="Kop - basis"/>
    <w:basedOn w:val="Standaard"/>
    <w:next w:val="Plattetekst"/>
    <w:pPr>
      <w:keepNext/>
      <w:keepLines/>
      <w:spacing w:before="140" w:line="220" w:lineRule="atLeast"/>
    </w:pPr>
    <w:rPr>
      <w:spacing w:val="-4"/>
      <w:kern w:val="28"/>
    </w:rPr>
  </w:style>
  <w:style w:type="paragraph" w:styleId="Titel">
    <w:name w:val="Title"/>
    <w:basedOn w:val="Standaard"/>
    <w:next w:val="Standaard"/>
    <w:link w:val="TitelChar"/>
    <w:uiPriority w:val="10"/>
    <w:qFormat/>
    <w:rsid w:val="00355A92"/>
    <w:pPr>
      <w:spacing w:after="120" w:line="240" w:lineRule="auto"/>
      <w:contextualSpacing/>
    </w:pPr>
    <w:rPr>
      <w:rFonts w:ascii="Arial" w:eastAsia="Times New Roman" w:hAnsi="Arial"/>
      <w:color w:val="283138"/>
      <w:spacing w:val="30"/>
      <w:kern w:val="28"/>
      <w:sz w:val="72"/>
      <w:szCs w:val="52"/>
    </w:rPr>
  </w:style>
  <w:style w:type="paragraph" w:styleId="Ondertitel">
    <w:name w:val="Subtitle"/>
    <w:basedOn w:val="Standaard"/>
    <w:next w:val="Standaard"/>
    <w:link w:val="OndertitelChar"/>
    <w:uiPriority w:val="11"/>
    <w:qFormat/>
    <w:rsid w:val="00355A92"/>
    <w:pPr>
      <w:numPr>
        <w:ilvl w:val="1"/>
      </w:numPr>
    </w:pPr>
    <w:rPr>
      <w:rFonts w:eastAsia="Times New Roman"/>
      <w:iCs/>
      <w:color w:val="38454F"/>
      <w:sz w:val="32"/>
      <w:szCs w:val="24"/>
      <w:lang w:bidi="hi-IN"/>
    </w:rPr>
  </w:style>
  <w:style w:type="paragraph" w:customStyle="1" w:styleId="Ondertitelvanhoofdstuk">
    <w:name w:val="Ondertitel van hoofdstuk"/>
    <w:basedOn w:val="Ondertitel"/>
  </w:style>
  <w:style w:type="paragraph" w:customStyle="1" w:styleId="Bedrijfsnaam">
    <w:name w:val="Bedrijfsnaam"/>
    <w:basedOn w:val="Standaard"/>
    <w:pPr>
      <w:keepNext/>
      <w:keepLines/>
      <w:spacing w:line="220" w:lineRule="atLeast"/>
    </w:pPr>
    <w:rPr>
      <w:rFonts w:ascii="Arial Black" w:hAnsi="Arial Black"/>
      <w:spacing w:val="-25"/>
      <w:kern w:val="28"/>
      <w:sz w:val="32"/>
    </w:rPr>
  </w:style>
  <w:style w:type="paragraph" w:customStyle="1" w:styleId="Titelvanhoofdstuk">
    <w:name w:val="Titel van hoofdstuk"/>
    <w:basedOn w:val="Standaard"/>
    <w:pPr>
      <w:spacing w:before="120" w:line="660" w:lineRule="exact"/>
      <w:jc w:val="center"/>
    </w:pPr>
    <w:rPr>
      <w:rFonts w:ascii="Arial Black" w:hAnsi="Arial Black"/>
      <w:color w:val="FFFFFF"/>
      <w:spacing w:val="-40"/>
      <w:sz w:val="84"/>
    </w:rPr>
  </w:style>
  <w:style w:type="character" w:styleId="Verwijzingopmerking">
    <w:name w:val="annotation reference"/>
    <w:semiHidden/>
    <w:rPr>
      <w:rFonts w:ascii="Arial" w:hAnsi="Arial"/>
      <w:sz w:val="16"/>
    </w:rPr>
  </w:style>
  <w:style w:type="paragraph" w:customStyle="1" w:styleId="Voetnoot-basis">
    <w:name w:val="Voetnoot - basis"/>
    <w:basedOn w:val="Standaard"/>
    <w:pPr>
      <w:keepLines/>
      <w:spacing w:line="200" w:lineRule="atLeast"/>
    </w:pPr>
    <w:rPr>
      <w:sz w:val="16"/>
    </w:rPr>
  </w:style>
  <w:style w:type="paragraph" w:styleId="Tekstopmerking">
    <w:name w:val="annotation text"/>
    <w:basedOn w:val="Voetnoot-basis"/>
    <w:semiHidden/>
  </w:style>
  <w:style w:type="paragraph" w:customStyle="1" w:styleId="Tabeltekst">
    <w:name w:val="Tabeltekst"/>
    <w:basedOn w:val="Standaard"/>
    <w:pPr>
      <w:spacing w:before="60"/>
    </w:pPr>
    <w:rPr>
      <w:sz w:val="16"/>
    </w:rPr>
  </w:style>
  <w:style w:type="paragraph" w:customStyle="1" w:styleId="Titelblad">
    <w:name w:val="Titelblad"/>
    <w:basedOn w:val="Kop-basis"/>
    <w:next w:val="Standaard"/>
    <w:pPr>
      <w:pBdr>
        <w:top w:val="single" w:sz="48" w:space="31" w:color="auto"/>
      </w:pBdr>
      <w:tabs>
        <w:tab w:val="left" w:pos="0"/>
      </w:tabs>
      <w:spacing w:before="240" w:after="500" w:line="640" w:lineRule="exact"/>
    </w:pPr>
    <w:rPr>
      <w:rFonts w:ascii="Arial Black" w:hAnsi="Arial Black"/>
      <w:b/>
      <w:spacing w:val="-48"/>
      <w:sz w:val="64"/>
    </w:rPr>
  </w:style>
  <w:style w:type="paragraph" w:customStyle="1" w:styleId="Documentlabel">
    <w:name w:val="Documentlabel"/>
    <w:basedOn w:val="Titelblad"/>
  </w:style>
  <w:style w:type="character" w:styleId="Nadruk">
    <w:name w:val="Emphasis"/>
    <w:uiPriority w:val="20"/>
    <w:qFormat/>
    <w:rsid w:val="00355A92"/>
    <w:rPr>
      <w:b w:val="0"/>
      <w:i/>
      <w:iCs/>
      <w:color w:val="283138"/>
    </w:rPr>
  </w:style>
  <w:style w:type="character" w:styleId="Eindnootmarkering">
    <w:name w:val="endnote reference"/>
    <w:semiHidden/>
    <w:rPr>
      <w:vertAlign w:val="superscript"/>
    </w:rPr>
  </w:style>
  <w:style w:type="paragraph" w:styleId="Eindnoottekst">
    <w:name w:val="endnote text"/>
    <w:basedOn w:val="Voetnoot-basis"/>
    <w:semiHidden/>
  </w:style>
  <w:style w:type="paragraph" w:customStyle="1" w:styleId="Koptekst-basis">
    <w:name w:val="Koptekst - basis"/>
    <w:basedOn w:val="Standaard"/>
    <w:pPr>
      <w:keepLines/>
      <w:tabs>
        <w:tab w:val="center" w:pos="4320"/>
        <w:tab w:val="right" w:pos="8640"/>
      </w:tabs>
      <w:spacing w:line="190" w:lineRule="atLeast"/>
    </w:pPr>
    <w:rPr>
      <w:caps/>
      <w:sz w:val="15"/>
    </w:rPr>
  </w:style>
  <w:style w:type="paragraph" w:styleId="Voettekst">
    <w:name w:val="footer"/>
    <w:basedOn w:val="Koptekst-basis"/>
    <w:link w:val="VoettekstChar"/>
    <w:uiPriority w:val="99"/>
  </w:style>
  <w:style w:type="paragraph" w:customStyle="1" w:styleId="Voettekst-even">
    <w:name w:val="Voettekst - even"/>
    <w:basedOn w:val="Voettekst"/>
    <w:pPr>
      <w:pBdr>
        <w:top w:val="single" w:sz="6" w:space="2" w:color="auto"/>
      </w:pBdr>
      <w:spacing w:before="600"/>
    </w:pPr>
  </w:style>
  <w:style w:type="paragraph" w:customStyle="1" w:styleId="Voettekst-eerste">
    <w:name w:val="Voettekst - eerste"/>
    <w:basedOn w:val="Voettekst"/>
    <w:pPr>
      <w:pBdr>
        <w:top w:val="single" w:sz="6" w:space="2" w:color="auto"/>
      </w:pBdr>
      <w:spacing w:before="600"/>
    </w:pPr>
  </w:style>
  <w:style w:type="paragraph" w:customStyle="1" w:styleId="Voettekst-oneven">
    <w:name w:val="Voettekst - oneven"/>
    <w:basedOn w:val="Voettekst"/>
    <w:pPr>
      <w:pBdr>
        <w:top w:val="single" w:sz="6" w:space="2" w:color="auto"/>
      </w:pBdr>
      <w:spacing w:before="600"/>
    </w:pPr>
  </w:style>
  <w:style w:type="character" w:styleId="Voetnootmarkering">
    <w:name w:val="footnote reference"/>
    <w:semiHidden/>
    <w:rPr>
      <w:vertAlign w:val="superscript"/>
    </w:rPr>
  </w:style>
  <w:style w:type="paragraph" w:styleId="Voetnoottekst">
    <w:name w:val="footnote text"/>
    <w:basedOn w:val="Voetnoot-basis"/>
    <w:semiHidden/>
  </w:style>
  <w:style w:type="paragraph" w:styleId="Koptekst">
    <w:name w:val="header"/>
    <w:basedOn w:val="Koptekst-basis"/>
  </w:style>
  <w:style w:type="paragraph" w:customStyle="1" w:styleId="Koptekst-even">
    <w:name w:val="Koptekst - even"/>
    <w:basedOn w:val="Koptekst"/>
    <w:pPr>
      <w:pBdr>
        <w:bottom w:val="single" w:sz="6" w:space="1" w:color="auto"/>
      </w:pBdr>
      <w:spacing w:after="600"/>
    </w:pPr>
  </w:style>
  <w:style w:type="paragraph" w:customStyle="1" w:styleId="Koptekst-eerste">
    <w:name w:val="Koptekst - eerste"/>
    <w:basedOn w:val="Koptekst"/>
    <w:pPr>
      <w:pBdr>
        <w:top w:val="single" w:sz="6" w:space="2" w:color="auto"/>
      </w:pBdr>
      <w:jc w:val="right"/>
    </w:pPr>
  </w:style>
  <w:style w:type="paragraph" w:customStyle="1" w:styleId="Koptekst-oneven">
    <w:name w:val="Koptekst - oneven"/>
    <w:basedOn w:val="Koptekst"/>
    <w:pPr>
      <w:pBdr>
        <w:bottom w:val="single" w:sz="6" w:space="1" w:color="auto"/>
      </w:pBdr>
      <w:spacing w:after="600"/>
    </w:pPr>
  </w:style>
  <w:style w:type="paragraph" w:customStyle="1" w:styleId="Basisvanindex">
    <w:name w:val="Basis van index"/>
    <w:basedOn w:val="Standaard"/>
    <w:pPr>
      <w:spacing w:line="240" w:lineRule="atLeast"/>
      <w:ind w:left="360" w:hanging="360"/>
    </w:pPr>
    <w:rPr>
      <w:sz w:val="18"/>
    </w:rPr>
  </w:style>
  <w:style w:type="paragraph" w:styleId="Index1">
    <w:name w:val="index 1"/>
    <w:basedOn w:val="Basisvanindex"/>
    <w:autoRedefine/>
    <w:semiHidden/>
  </w:style>
  <w:style w:type="paragraph" w:styleId="Index2">
    <w:name w:val="index 2"/>
    <w:basedOn w:val="Basisvanindex"/>
    <w:autoRedefine/>
    <w:semiHidden/>
    <w:pPr>
      <w:spacing w:line="240" w:lineRule="auto"/>
      <w:ind w:left="720"/>
    </w:pPr>
  </w:style>
  <w:style w:type="paragraph" w:styleId="Index3">
    <w:name w:val="index 3"/>
    <w:basedOn w:val="Basisvanindex"/>
    <w:autoRedefine/>
    <w:semiHidden/>
    <w:pPr>
      <w:spacing w:line="240" w:lineRule="auto"/>
      <w:ind w:left="1080"/>
    </w:pPr>
  </w:style>
  <w:style w:type="paragraph" w:styleId="Index4">
    <w:name w:val="index 4"/>
    <w:basedOn w:val="Basisvanindex"/>
    <w:autoRedefine/>
    <w:semiHidden/>
    <w:pPr>
      <w:spacing w:line="240" w:lineRule="auto"/>
      <w:ind w:left="1440"/>
    </w:pPr>
  </w:style>
  <w:style w:type="paragraph" w:styleId="Index5">
    <w:name w:val="index 5"/>
    <w:basedOn w:val="Basisvanindex"/>
    <w:autoRedefine/>
    <w:semiHidden/>
    <w:pPr>
      <w:spacing w:line="240" w:lineRule="auto"/>
      <w:ind w:left="1800"/>
    </w:pPr>
  </w:style>
  <w:style w:type="paragraph" w:styleId="Indexkop">
    <w:name w:val="index heading"/>
    <w:basedOn w:val="Kop-basis"/>
    <w:next w:val="Index1"/>
    <w:semiHidden/>
    <w:pPr>
      <w:keepLines w:val="0"/>
      <w:spacing w:before="0" w:line="480" w:lineRule="atLeast"/>
    </w:pPr>
    <w:rPr>
      <w:rFonts w:ascii="Arial Black" w:hAnsi="Arial Black"/>
      <w:spacing w:val="-5"/>
      <w:kern w:val="0"/>
      <w:sz w:val="24"/>
    </w:rPr>
  </w:style>
  <w:style w:type="character" w:customStyle="1" w:styleId="Nadrukterinleiding">
    <w:name w:val="Nadruk ter inleiding"/>
    <w:rPr>
      <w:rFonts w:ascii="Arial Black" w:hAnsi="Arial Black"/>
      <w:spacing w:val="-4"/>
      <w:sz w:val="18"/>
    </w:rPr>
  </w:style>
  <w:style w:type="character" w:styleId="Regelnummer">
    <w:name w:val="line number"/>
    <w:rPr>
      <w:sz w:val="18"/>
    </w:rPr>
  </w:style>
  <w:style w:type="paragraph" w:styleId="Lijst">
    <w:name w:val="List"/>
    <w:basedOn w:val="Plattetekst"/>
    <w:pPr>
      <w:ind w:left="1440" w:hanging="360"/>
    </w:pPr>
  </w:style>
  <w:style w:type="paragraph" w:styleId="Lijst2">
    <w:name w:val="List 2"/>
    <w:basedOn w:val="Lijst"/>
    <w:pPr>
      <w:ind w:left="1800"/>
    </w:pPr>
  </w:style>
  <w:style w:type="paragraph" w:styleId="Lijst3">
    <w:name w:val="List 3"/>
    <w:basedOn w:val="Lijst"/>
    <w:pPr>
      <w:ind w:left="2160"/>
    </w:pPr>
  </w:style>
  <w:style w:type="paragraph" w:styleId="Lijst4">
    <w:name w:val="List 4"/>
    <w:basedOn w:val="Lijst"/>
    <w:pPr>
      <w:ind w:left="2520"/>
    </w:pPr>
  </w:style>
  <w:style w:type="paragraph" w:styleId="Lijst5">
    <w:name w:val="List 5"/>
    <w:basedOn w:val="Lijst"/>
    <w:pPr>
      <w:ind w:left="2880"/>
    </w:pPr>
  </w:style>
  <w:style w:type="paragraph" w:styleId="Lijstopsomteken">
    <w:name w:val="List Bullet"/>
    <w:basedOn w:val="Lijst"/>
    <w:autoRedefine/>
    <w:pPr>
      <w:numPr>
        <w:numId w:val="2"/>
      </w:numPr>
      <w:tabs>
        <w:tab w:val="clear" w:pos="1440"/>
      </w:tabs>
    </w:pPr>
  </w:style>
  <w:style w:type="paragraph" w:styleId="Lijstopsomteken2">
    <w:name w:val="List Bullet 2"/>
    <w:basedOn w:val="Lijstopsomteken"/>
    <w:autoRedefine/>
    <w:pPr>
      <w:ind w:left="1800"/>
    </w:pPr>
  </w:style>
  <w:style w:type="paragraph" w:styleId="Lijstopsomteken3">
    <w:name w:val="List Bullet 3"/>
    <w:basedOn w:val="Lijstopsomteken"/>
    <w:autoRedefine/>
    <w:pPr>
      <w:ind w:left="2160"/>
    </w:pPr>
  </w:style>
  <w:style w:type="paragraph" w:styleId="Lijstopsomteken4">
    <w:name w:val="List Bullet 4"/>
    <w:basedOn w:val="Lijstopsomteken"/>
    <w:autoRedefine/>
    <w:pPr>
      <w:ind w:left="2520"/>
    </w:pPr>
  </w:style>
  <w:style w:type="paragraph" w:styleId="Lijstopsomteken5">
    <w:name w:val="List Bullet 5"/>
    <w:basedOn w:val="Lijstopsomteken"/>
    <w:autoRedefine/>
    <w:pPr>
      <w:ind w:left="2880"/>
    </w:pPr>
  </w:style>
  <w:style w:type="paragraph" w:styleId="Lijstvoortzetting">
    <w:name w:val="List Continue"/>
    <w:basedOn w:val="Lijst"/>
    <w:pPr>
      <w:ind w:firstLine="0"/>
    </w:pPr>
  </w:style>
  <w:style w:type="paragraph" w:styleId="Lijstvoortzetting2">
    <w:name w:val="List Continue 2"/>
    <w:basedOn w:val="Lijstvoortzetting"/>
    <w:pPr>
      <w:ind w:left="2160"/>
    </w:pPr>
  </w:style>
  <w:style w:type="paragraph" w:styleId="Lijstvoortzetting3">
    <w:name w:val="List Continue 3"/>
    <w:basedOn w:val="Lijstvoortzetting"/>
    <w:pPr>
      <w:ind w:left="2520"/>
    </w:pPr>
  </w:style>
  <w:style w:type="paragraph" w:styleId="Lijstvoortzetting4">
    <w:name w:val="List Continue 4"/>
    <w:basedOn w:val="Lijstvoortzetting"/>
    <w:pPr>
      <w:ind w:left="2880"/>
    </w:pPr>
  </w:style>
  <w:style w:type="paragraph" w:styleId="Lijstvoortzetting5">
    <w:name w:val="List Continue 5"/>
    <w:basedOn w:val="Lijstvoortzetting"/>
    <w:pPr>
      <w:ind w:left="3240"/>
    </w:pPr>
  </w:style>
  <w:style w:type="paragraph" w:styleId="Lijstnummering">
    <w:name w:val="List Number"/>
    <w:basedOn w:val="Lijst"/>
    <w:pPr>
      <w:numPr>
        <w:numId w:val="3"/>
      </w:numPr>
    </w:pPr>
  </w:style>
  <w:style w:type="paragraph" w:styleId="Lijstnummering2">
    <w:name w:val="List Number 2"/>
    <w:basedOn w:val="Lijstnummering"/>
    <w:pPr>
      <w:ind w:left="1800"/>
    </w:pPr>
  </w:style>
  <w:style w:type="paragraph" w:styleId="Lijstnummering3">
    <w:name w:val="List Number 3"/>
    <w:basedOn w:val="Lijstnummering"/>
    <w:pPr>
      <w:ind w:left="2160"/>
    </w:pPr>
  </w:style>
  <w:style w:type="paragraph" w:styleId="Lijstnummering4">
    <w:name w:val="List Number 4"/>
    <w:basedOn w:val="Lijstnummering"/>
    <w:pPr>
      <w:ind w:left="2520"/>
    </w:pPr>
  </w:style>
  <w:style w:type="paragraph" w:styleId="Lijstnummering5">
    <w:name w:val="List Number 5"/>
    <w:basedOn w:val="Lijstnummering"/>
    <w:pPr>
      <w:ind w:left="2880"/>
    </w:pPr>
  </w:style>
  <w:style w:type="paragraph" w:customStyle="1" w:styleId="Tabelkoptekst">
    <w:name w:val="Tabelkoptekst"/>
    <w:basedOn w:val="Standaard"/>
    <w:pPr>
      <w:spacing w:before="60"/>
      <w:jc w:val="center"/>
    </w:pPr>
    <w:rPr>
      <w:rFonts w:ascii="Arial Black" w:hAnsi="Arial Black"/>
      <w:sz w:val="16"/>
    </w:rPr>
  </w:style>
  <w:style w:type="paragraph" w:styleId="Berichtkop">
    <w:name w:val="Message Header"/>
    <w:basedOn w:val="Plattetekst"/>
    <w:pPr>
      <w:keepLines/>
      <w:tabs>
        <w:tab w:val="left" w:pos="3600"/>
        <w:tab w:val="left" w:pos="4680"/>
      </w:tabs>
      <w:spacing w:after="120" w:line="280" w:lineRule="exact"/>
      <w:ind w:right="2160" w:hanging="1080"/>
      <w:jc w:val="left"/>
    </w:pPr>
  </w:style>
  <w:style w:type="paragraph" w:styleId="Standaardinspringing">
    <w:name w:val="Normal Indent"/>
    <w:basedOn w:val="Standaard"/>
    <w:pPr>
      <w:ind w:left="1440"/>
    </w:pPr>
  </w:style>
  <w:style w:type="character" w:styleId="Paginanummer">
    <w:name w:val="page number"/>
    <w:rPr>
      <w:rFonts w:ascii="Arial Black" w:hAnsi="Arial Black"/>
      <w:spacing w:val="-10"/>
      <w:sz w:val="18"/>
    </w:rPr>
  </w:style>
  <w:style w:type="paragraph" w:customStyle="1" w:styleId="Ondertitelvangedeelte">
    <w:name w:val="Ondertitel van gedeelte"/>
    <w:basedOn w:val="Standaard"/>
    <w:next w:val="Plattetekst"/>
    <w:pPr>
      <w:keepNext/>
      <w:spacing w:before="360" w:after="120"/>
    </w:pPr>
    <w:rPr>
      <w:i/>
      <w:kern w:val="28"/>
      <w:sz w:val="26"/>
    </w:rPr>
  </w:style>
  <w:style w:type="paragraph" w:customStyle="1" w:styleId="Adresafzender">
    <w:name w:val="Adres afzender"/>
    <w:basedOn w:val="Standaard"/>
    <w:pPr>
      <w:keepLines/>
      <w:framePr w:w="5160" w:h="840" w:wrap="notBeside" w:vAnchor="page" w:hAnchor="page" w:x="6121" w:y="915" w:anchorLock="1"/>
      <w:tabs>
        <w:tab w:val="left" w:pos="2160"/>
      </w:tabs>
      <w:spacing w:line="160" w:lineRule="atLeast"/>
    </w:pPr>
    <w:rPr>
      <w:sz w:val="14"/>
    </w:rPr>
  </w:style>
  <w:style w:type="paragraph" w:customStyle="1" w:styleId="Sectiekop">
    <w:name w:val="Sectiekop"/>
    <w:basedOn w:val="Kop1"/>
  </w:style>
  <w:style w:type="paragraph" w:customStyle="1" w:styleId="Sectielabel">
    <w:name w:val="Sectielabel"/>
    <w:basedOn w:val="Kop-basis"/>
    <w:next w:val="Plattetekst"/>
    <w:pPr>
      <w:pBdr>
        <w:bottom w:val="single" w:sz="6" w:space="2" w:color="auto"/>
      </w:pBdr>
      <w:spacing w:before="360" w:after="960"/>
    </w:pPr>
    <w:rPr>
      <w:rFonts w:ascii="Arial Black" w:hAnsi="Arial Black"/>
      <w:spacing w:val="-35"/>
      <w:sz w:val="54"/>
    </w:rPr>
  </w:style>
  <w:style w:type="character" w:customStyle="1" w:styleId="Slogan">
    <w:name w:val="Slogan"/>
    <w:rPr>
      <w:i/>
      <w:spacing w:val="-6"/>
      <w:sz w:val="24"/>
      <w:lang w:val="nl-NL"/>
    </w:rPr>
  </w:style>
  <w:style w:type="paragraph" w:customStyle="1" w:styleId="Subtitelblad">
    <w:name w:val="Subtitelblad"/>
    <w:basedOn w:val="Titelblad"/>
    <w:next w:val="Plattetekst"/>
    <w:pPr>
      <w:pBdr>
        <w:top w:val="single" w:sz="6" w:space="24" w:color="auto"/>
      </w:pBdr>
      <w:tabs>
        <w:tab w:val="clear" w:pos="0"/>
      </w:tabs>
      <w:spacing w:before="0" w:after="0" w:line="480" w:lineRule="atLeast"/>
      <w:ind w:left="835" w:right="835"/>
    </w:pPr>
    <w:rPr>
      <w:rFonts w:ascii="Arial" w:hAnsi="Arial"/>
      <w:b w:val="0"/>
      <w:spacing w:val="-30"/>
      <w:sz w:val="48"/>
    </w:rPr>
  </w:style>
  <w:style w:type="character" w:customStyle="1" w:styleId="Superscript">
    <w:name w:val="Superscript"/>
    <w:rPr>
      <w:b/>
      <w:vertAlign w:val="superscript"/>
    </w:rPr>
  </w:style>
  <w:style w:type="paragraph" w:styleId="Bronvermelding">
    <w:name w:val="table of authorities"/>
    <w:basedOn w:val="Standaard"/>
    <w:semiHidden/>
    <w:pPr>
      <w:tabs>
        <w:tab w:val="right" w:leader="dot" w:pos="7560"/>
      </w:tabs>
      <w:ind w:left="1440" w:hanging="360"/>
    </w:pPr>
  </w:style>
  <w:style w:type="paragraph" w:customStyle="1" w:styleId="Inhoudsopgavebasis">
    <w:name w:val="Inhoudsopgave basis"/>
    <w:basedOn w:val="Standaard"/>
    <w:pPr>
      <w:tabs>
        <w:tab w:val="right" w:leader="dot" w:pos="6480"/>
      </w:tabs>
      <w:spacing w:after="240" w:line="240" w:lineRule="atLeast"/>
    </w:pPr>
  </w:style>
  <w:style w:type="paragraph" w:styleId="Lijstmetafbeeldingen">
    <w:name w:val="table of figures"/>
    <w:basedOn w:val="Inhoudsopgavebasis"/>
    <w:semiHidden/>
    <w:pPr>
      <w:ind w:left="1440" w:hanging="360"/>
    </w:pPr>
  </w:style>
  <w:style w:type="paragraph" w:styleId="Kopbronvermelding">
    <w:name w:val="toa heading"/>
    <w:basedOn w:val="Standaard"/>
    <w:next w:val="Bronvermelding"/>
    <w:semiHidden/>
    <w:pPr>
      <w:keepNext/>
      <w:spacing w:line="480" w:lineRule="atLeast"/>
    </w:pPr>
    <w:rPr>
      <w:rFonts w:ascii="Arial Black" w:hAnsi="Arial Black"/>
      <w:b/>
      <w:spacing w:val="-10"/>
      <w:kern w:val="28"/>
    </w:rPr>
  </w:style>
  <w:style w:type="paragraph" w:styleId="Inhopg1">
    <w:name w:val="toc 1"/>
    <w:basedOn w:val="Inhoudsopgavebasis"/>
    <w:autoRedefine/>
    <w:semiHidden/>
    <w:rPr>
      <w:spacing w:val="-4"/>
    </w:rPr>
  </w:style>
  <w:style w:type="paragraph" w:styleId="Inhopg2">
    <w:name w:val="toc 2"/>
    <w:basedOn w:val="Inhoudsopgavebasis"/>
    <w:autoRedefine/>
    <w:semiHidden/>
    <w:pPr>
      <w:ind w:left="360"/>
    </w:pPr>
  </w:style>
  <w:style w:type="paragraph" w:styleId="Inhopg3">
    <w:name w:val="toc 3"/>
    <w:basedOn w:val="Inhoudsopgavebasis"/>
    <w:autoRedefine/>
    <w:semiHidden/>
    <w:pPr>
      <w:ind w:left="360"/>
    </w:pPr>
  </w:style>
  <w:style w:type="paragraph" w:styleId="Inhopg4">
    <w:name w:val="toc 4"/>
    <w:basedOn w:val="Inhoudsopgavebasis"/>
    <w:autoRedefine/>
    <w:semiHidden/>
    <w:pPr>
      <w:ind w:left="360"/>
    </w:pPr>
  </w:style>
  <w:style w:type="paragraph" w:styleId="Inhopg5">
    <w:name w:val="toc 5"/>
    <w:basedOn w:val="Inhoudsopgavebasis"/>
    <w:autoRedefine/>
    <w:semiHidden/>
    <w:pPr>
      <w:ind w:left="360"/>
    </w:pPr>
  </w:style>
  <w:style w:type="paragraph" w:styleId="Aanhef">
    <w:name w:val="Salutation"/>
    <w:basedOn w:val="Standaard"/>
    <w:next w:val="Standaard"/>
  </w:style>
  <w:style w:type="paragraph" w:styleId="Adresenvelop">
    <w:name w:val="envelope address"/>
    <w:basedOn w:val="Standaard"/>
    <w:pPr>
      <w:framePr w:w="7920" w:h="1980" w:hRule="exact" w:hSpace="141" w:wrap="auto" w:hAnchor="page" w:xAlign="center" w:yAlign="bottom"/>
      <w:ind w:left="2880"/>
    </w:pPr>
    <w:rPr>
      <w:rFonts w:cs="Arial"/>
      <w:sz w:val="24"/>
      <w:szCs w:val="24"/>
    </w:rPr>
  </w:style>
  <w:style w:type="paragraph" w:styleId="Afsluiting">
    <w:name w:val="Closing"/>
    <w:basedOn w:val="Standaard"/>
    <w:pPr>
      <w:ind w:left="4252"/>
    </w:pPr>
  </w:style>
  <w:style w:type="paragraph" w:styleId="Afzender">
    <w:name w:val="envelope return"/>
    <w:basedOn w:val="Standaard"/>
    <w:rPr>
      <w:rFonts w:cs="Arial"/>
    </w:rPr>
  </w:style>
  <w:style w:type="paragraph" w:styleId="Bloktekst">
    <w:name w:val="Block Text"/>
    <w:basedOn w:val="Standaard"/>
    <w:pPr>
      <w:spacing w:after="120"/>
      <w:ind w:left="1440" w:right="1440"/>
    </w:pPr>
  </w:style>
  <w:style w:type="paragraph" w:styleId="Datum">
    <w:name w:val="Date"/>
    <w:basedOn w:val="Standaard"/>
    <w:next w:val="Standaard"/>
  </w:style>
  <w:style w:type="paragraph" w:styleId="Documentstructuur">
    <w:name w:val="Document Map"/>
    <w:basedOn w:val="Standaard"/>
    <w:semiHidden/>
    <w:pPr>
      <w:shd w:val="clear" w:color="auto" w:fill="000080"/>
    </w:pPr>
    <w:rPr>
      <w:rFonts w:ascii="Tahoma" w:hAnsi="Tahoma" w:cs="Tahoma"/>
    </w:rPr>
  </w:style>
  <w:style w:type="paragraph" w:styleId="E-mailhandtekening">
    <w:name w:val="E-mail Signature"/>
    <w:basedOn w:val="Standaard"/>
  </w:style>
  <w:style w:type="character" w:styleId="GevolgdeHyperlink">
    <w:name w:val="FollowedHyperlink"/>
    <w:rPr>
      <w:color w:val="800080"/>
      <w:u w:val="single"/>
      <w:lang w:val="nl-NL"/>
    </w:rPr>
  </w:style>
  <w:style w:type="paragraph" w:styleId="Handtekening">
    <w:name w:val="Signature"/>
    <w:basedOn w:val="Standaard"/>
    <w:pPr>
      <w:ind w:left="4252"/>
    </w:pPr>
  </w:style>
  <w:style w:type="paragraph" w:styleId="HTML-voorafopgemaakt">
    <w:name w:val="HTML Preformatted"/>
    <w:aliases w:val=" vooraf opgemaakt"/>
    <w:basedOn w:val="Standaard"/>
    <w:rPr>
      <w:rFonts w:ascii="Courier New" w:hAnsi="Courier New" w:cs="Courier New"/>
    </w:rPr>
  </w:style>
  <w:style w:type="character" w:styleId="HTML-acroniem">
    <w:name w:val="HTML Acronym"/>
    <w:rPr>
      <w:lang w:val="nl-NL"/>
    </w:rPr>
  </w:style>
  <w:style w:type="paragraph" w:styleId="HTML-adres">
    <w:name w:val="HTML Address"/>
    <w:basedOn w:val="Standaard"/>
    <w:rPr>
      <w:i/>
      <w:iCs/>
    </w:rPr>
  </w:style>
  <w:style w:type="character" w:styleId="HTML-citaat">
    <w:name w:val="HTML Cite"/>
    <w:rPr>
      <w:i/>
      <w:iCs/>
      <w:lang w:val="nl-NL"/>
    </w:rPr>
  </w:style>
  <w:style w:type="character" w:styleId="HTMLCode">
    <w:name w:val="HTML Code"/>
    <w:rPr>
      <w:rFonts w:ascii="Courier New" w:hAnsi="Courier New"/>
      <w:sz w:val="20"/>
      <w:szCs w:val="20"/>
      <w:lang w:val="nl-NL"/>
    </w:rPr>
  </w:style>
  <w:style w:type="character" w:styleId="HTMLDefinition">
    <w:name w:val="HTML Definition"/>
    <w:rPr>
      <w:i/>
      <w:iCs/>
      <w:lang w:val="nl-NL"/>
    </w:rPr>
  </w:style>
  <w:style w:type="character" w:styleId="HTML-schrijfmachine">
    <w:name w:val="HTML Typewriter"/>
    <w:rPr>
      <w:rFonts w:ascii="Courier New" w:hAnsi="Courier New"/>
      <w:sz w:val="20"/>
      <w:szCs w:val="20"/>
      <w:lang w:val="nl-NL"/>
    </w:rPr>
  </w:style>
  <w:style w:type="character" w:styleId="HTML-toetsenbord">
    <w:name w:val="HTML Keyboard"/>
    <w:rPr>
      <w:rFonts w:ascii="Courier New" w:hAnsi="Courier New"/>
      <w:sz w:val="20"/>
      <w:szCs w:val="20"/>
      <w:lang w:val="nl-NL"/>
    </w:rPr>
  </w:style>
  <w:style w:type="character" w:styleId="HTMLVariable">
    <w:name w:val="HTML Variable"/>
    <w:rPr>
      <w:i/>
      <w:iCs/>
      <w:lang w:val="nl-NL"/>
    </w:rPr>
  </w:style>
  <w:style w:type="character" w:styleId="HTML-voorbeeld">
    <w:name w:val="HTML Sample"/>
    <w:rPr>
      <w:rFonts w:ascii="Courier New" w:hAnsi="Courier New"/>
      <w:lang w:val="nl-NL"/>
    </w:rPr>
  </w:style>
  <w:style w:type="character" w:styleId="Hyperlink">
    <w:name w:val="Hyperlink"/>
    <w:rPr>
      <w:color w:val="0000FF"/>
      <w:u w:val="single"/>
      <w:lang w:val="nl-NL"/>
    </w:rPr>
  </w:style>
  <w:style w:type="paragraph" w:styleId="Index6">
    <w:name w:val="index 6"/>
    <w:basedOn w:val="Standaard"/>
    <w:next w:val="Standaard"/>
    <w:autoRedefine/>
    <w:semiHidden/>
    <w:pPr>
      <w:ind w:left="1200" w:hanging="200"/>
    </w:pPr>
  </w:style>
  <w:style w:type="paragraph" w:styleId="Index7">
    <w:name w:val="index 7"/>
    <w:basedOn w:val="Standaard"/>
    <w:next w:val="Standaard"/>
    <w:autoRedefine/>
    <w:semiHidden/>
    <w:pPr>
      <w:ind w:left="1400" w:hanging="200"/>
    </w:pPr>
  </w:style>
  <w:style w:type="paragraph" w:styleId="Index8">
    <w:name w:val="index 8"/>
    <w:basedOn w:val="Standaard"/>
    <w:next w:val="Standaard"/>
    <w:autoRedefine/>
    <w:semiHidden/>
    <w:pPr>
      <w:ind w:left="1600" w:hanging="200"/>
    </w:pPr>
  </w:style>
  <w:style w:type="paragraph" w:styleId="Index9">
    <w:name w:val="index 9"/>
    <w:basedOn w:val="Standaard"/>
    <w:next w:val="Standaard"/>
    <w:autoRedefine/>
    <w:semiHidden/>
    <w:pPr>
      <w:ind w:left="1800" w:hanging="200"/>
    </w:pPr>
  </w:style>
  <w:style w:type="paragraph" w:styleId="Inhopg6">
    <w:name w:val="toc 6"/>
    <w:basedOn w:val="Standaard"/>
    <w:next w:val="Standaard"/>
    <w:autoRedefine/>
    <w:semiHidden/>
    <w:pPr>
      <w:ind w:left="1000"/>
    </w:pPr>
  </w:style>
  <w:style w:type="paragraph" w:styleId="Inhopg7">
    <w:name w:val="toc 7"/>
    <w:basedOn w:val="Standaard"/>
    <w:next w:val="Standaard"/>
    <w:autoRedefine/>
    <w:semiHidden/>
    <w:pPr>
      <w:ind w:left="1200"/>
    </w:pPr>
  </w:style>
  <w:style w:type="paragraph" w:styleId="Inhopg8">
    <w:name w:val="toc 8"/>
    <w:basedOn w:val="Standaard"/>
    <w:next w:val="Standaard"/>
    <w:autoRedefine/>
    <w:semiHidden/>
    <w:pPr>
      <w:ind w:left="1400"/>
    </w:pPr>
  </w:style>
  <w:style w:type="paragraph" w:styleId="Inhopg9">
    <w:name w:val="toc 9"/>
    <w:basedOn w:val="Standaard"/>
    <w:next w:val="Standaard"/>
    <w:autoRedefine/>
    <w:semiHidden/>
    <w:pPr>
      <w:ind w:left="1600"/>
    </w:pPr>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spacing w:after="200" w:line="276" w:lineRule="auto"/>
      <w:ind w:left="1080"/>
    </w:pPr>
    <w:rPr>
      <w:rFonts w:ascii="Courier New" w:hAnsi="Courier New" w:cs="Courier New"/>
      <w:spacing w:val="-5"/>
      <w:sz w:val="22"/>
      <w:szCs w:val="22"/>
      <w:lang w:eastAsia="en-US"/>
    </w:rPr>
  </w:style>
  <w:style w:type="paragraph" w:styleId="Normaalweb">
    <w:name w:val="Normal (Web)"/>
    <w:basedOn w:val="Standaard"/>
    <w:rPr>
      <w:rFonts w:ascii="Times New Roman" w:hAnsi="Times New Roman"/>
      <w:sz w:val="24"/>
      <w:szCs w:val="24"/>
    </w:rPr>
  </w:style>
  <w:style w:type="paragraph" w:styleId="Notitiekop">
    <w:name w:val="Note Heading"/>
    <w:basedOn w:val="Standaard"/>
    <w:next w:val="Standaard"/>
  </w:style>
  <w:style w:type="paragraph" w:styleId="Tekstzonderopmaak">
    <w:name w:val="Plain Text"/>
    <w:basedOn w:val="Standaard"/>
    <w:rPr>
      <w:rFonts w:ascii="Courier New" w:hAnsi="Courier New" w:cs="Courier New"/>
    </w:rPr>
  </w:style>
  <w:style w:type="paragraph" w:styleId="Plattetekst2">
    <w:name w:val="Body Text 2"/>
    <w:basedOn w:val="Standaard"/>
    <w:pPr>
      <w:spacing w:after="120" w:line="480" w:lineRule="auto"/>
    </w:pPr>
  </w:style>
  <w:style w:type="paragraph" w:styleId="Plattetekst3">
    <w:name w:val="Body Text 3"/>
    <w:basedOn w:val="Standaard"/>
    <w:pPr>
      <w:spacing w:after="120"/>
    </w:pPr>
    <w:rPr>
      <w:sz w:val="16"/>
      <w:szCs w:val="16"/>
    </w:rPr>
  </w:style>
  <w:style w:type="paragraph" w:styleId="Platteteksteersteinspringing">
    <w:name w:val="Body Text First Indent"/>
    <w:basedOn w:val="Plattetekst"/>
    <w:pPr>
      <w:spacing w:after="120" w:line="240" w:lineRule="auto"/>
      <w:ind w:firstLine="210"/>
      <w:jc w:val="left"/>
    </w:pPr>
  </w:style>
  <w:style w:type="paragraph" w:styleId="Platteteksteersteinspringing2">
    <w:name w:val="Body Text First Indent 2"/>
    <w:basedOn w:val="Plattetekstinspringen"/>
    <w:pPr>
      <w:spacing w:after="120" w:line="240" w:lineRule="auto"/>
      <w:ind w:left="283" w:firstLine="210"/>
      <w:jc w:val="left"/>
    </w:pPr>
  </w:style>
  <w:style w:type="paragraph" w:styleId="Plattetekstinspringen2">
    <w:name w:val="Body Text Indent 2"/>
    <w:basedOn w:val="Standaard"/>
    <w:pPr>
      <w:spacing w:after="120" w:line="480" w:lineRule="auto"/>
      <w:ind w:left="283"/>
    </w:pPr>
  </w:style>
  <w:style w:type="paragraph" w:styleId="Plattetekstinspringen3">
    <w:name w:val="Body Text Indent 3"/>
    <w:basedOn w:val="Standaard"/>
    <w:pPr>
      <w:spacing w:after="120"/>
      <w:ind w:left="283"/>
    </w:pPr>
    <w:rPr>
      <w:sz w:val="16"/>
      <w:szCs w:val="16"/>
    </w:rPr>
  </w:style>
  <w:style w:type="character" w:styleId="Zwaar">
    <w:name w:val="Strong"/>
    <w:uiPriority w:val="22"/>
    <w:qFormat/>
    <w:rsid w:val="00355A92"/>
    <w:rPr>
      <w:b/>
      <w:bCs/>
      <w:color w:val="38454F"/>
    </w:rPr>
  </w:style>
  <w:style w:type="paragraph" w:customStyle="1" w:styleId="Bijschrift1">
    <w:name w:val="Bijschrift1"/>
    <w:basedOn w:val="Standaard"/>
  </w:style>
  <w:style w:type="paragraph" w:customStyle="1" w:styleId="Lijstopsomteken1">
    <w:name w:val="Lijst opsom.teken1"/>
    <w:basedOn w:val="Standaard"/>
    <w:pPr>
      <w:spacing w:before="100" w:beforeAutospacing="1" w:after="100" w:afterAutospacing="1"/>
    </w:pPr>
    <w:rPr>
      <w:rFonts w:ascii="Times New Roman" w:hAnsi="Times New Roman"/>
      <w:sz w:val="24"/>
      <w:szCs w:val="24"/>
    </w:rPr>
  </w:style>
  <w:style w:type="paragraph" w:customStyle="1" w:styleId="Lijstnummering1">
    <w:name w:val="Lijstnummering1"/>
    <w:basedOn w:val="Standaard"/>
    <w:pPr>
      <w:spacing w:before="100" w:beforeAutospacing="1" w:after="100" w:afterAutospacing="1"/>
    </w:pPr>
    <w:rPr>
      <w:rFonts w:ascii="Times New Roman" w:hAnsi="Times New Roman"/>
      <w:sz w:val="24"/>
      <w:szCs w:val="24"/>
    </w:rPr>
  </w:style>
  <w:style w:type="character" w:customStyle="1" w:styleId="nadrukterinleiding0">
    <w:name w:val="nadrukterinleiding"/>
    <w:rPr>
      <w:lang w:val="nl-NL"/>
    </w:rPr>
  </w:style>
  <w:style w:type="table" w:styleId="Tabelraster">
    <w:name w:val="Table Grid"/>
    <w:basedOn w:val="Standaardtabel"/>
    <w:rsid w:val="000170A5"/>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tekstChar">
    <w:name w:val="Voettekst Char"/>
    <w:link w:val="Voettekst"/>
    <w:uiPriority w:val="99"/>
    <w:rsid w:val="005507EA"/>
    <w:rPr>
      <w:rFonts w:ascii="Arial" w:hAnsi="Arial"/>
      <w:caps/>
      <w:spacing w:val="-5"/>
      <w:sz w:val="15"/>
      <w:lang w:eastAsia="en-US"/>
    </w:rPr>
  </w:style>
  <w:style w:type="paragraph" w:styleId="Ballontekst">
    <w:name w:val="Balloon Text"/>
    <w:basedOn w:val="Standaard"/>
    <w:link w:val="BallontekstChar"/>
    <w:rsid w:val="005507EA"/>
    <w:rPr>
      <w:rFonts w:ascii="Tahoma" w:hAnsi="Tahoma" w:cs="Tahoma"/>
      <w:sz w:val="16"/>
      <w:szCs w:val="16"/>
    </w:rPr>
  </w:style>
  <w:style w:type="character" w:customStyle="1" w:styleId="BallontekstChar">
    <w:name w:val="Ballontekst Char"/>
    <w:link w:val="Ballontekst"/>
    <w:rsid w:val="005507EA"/>
    <w:rPr>
      <w:rFonts w:ascii="Tahoma" w:hAnsi="Tahoma" w:cs="Tahoma"/>
      <w:spacing w:val="-5"/>
      <w:sz w:val="16"/>
      <w:szCs w:val="16"/>
      <w:lang w:val="nl-NL" w:eastAsia="en-US"/>
    </w:rPr>
  </w:style>
  <w:style w:type="paragraph" w:styleId="Duidelijkcitaat">
    <w:name w:val="Intense Quote"/>
    <w:basedOn w:val="Standaard"/>
    <w:next w:val="Standaard"/>
    <w:link w:val="DuidelijkcitaatChar"/>
    <w:uiPriority w:val="30"/>
    <w:qFormat/>
    <w:rsid w:val="00355A92"/>
    <w:pPr>
      <w:pBdr>
        <w:left w:val="single" w:sz="48" w:space="13" w:color="D2610C"/>
      </w:pBdr>
      <w:spacing w:before="240" w:after="120" w:line="300" w:lineRule="auto"/>
    </w:pPr>
    <w:rPr>
      <w:rFonts w:eastAsia="Times New Roman"/>
      <w:b/>
      <w:bCs/>
      <w:i/>
      <w:iCs/>
      <w:color w:val="D2610C"/>
      <w:sz w:val="26"/>
      <w:lang w:bidi="hi-IN"/>
    </w:rPr>
  </w:style>
  <w:style w:type="character" w:customStyle="1" w:styleId="DuidelijkcitaatChar">
    <w:name w:val="Duidelijk citaat Char"/>
    <w:link w:val="Duidelijkcitaat"/>
    <w:uiPriority w:val="30"/>
    <w:rsid w:val="00355A92"/>
    <w:rPr>
      <w:rFonts w:eastAsia="Times New Roman"/>
      <w:b/>
      <w:bCs/>
      <w:i/>
      <w:iCs/>
      <w:color w:val="D2610C"/>
      <w:sz w:val="26"/>
      <w:lang w:bidi="hi-IN"/>
    </w:rPr>
  </w:style>
  <w:style w:type="character" w:styleId="Intensievebenadrukking">
    <w:name w:val="Intense Emphasis"/>
    <w:uiPriority w:val="21"/>
    <w:qFormat/>
    <w:rsid w:val="00355A92"/>
    <w:rPr>
      <w:b/>
      <w:bCs/>
      <w:i/>
      <w:iCs/>
      <w:color w:val="283138"/>
    </w:rPr>
  </w:style>
  <w:style w:type="character" w:customStyle="1" w:styleId="Kop1Char">
    <w:name w:val="Kop 1 Char"/>
    <w:link w:val="Kop1"/>
    <w:uiPriority w:val="9"/>
    <w:rsid w:val="00355A92"/>
    <w:rPr>
      <w:rFonts w:ascii="Arial" w:eastAsia="Times New Roman" w:hAnsi="Arial" w:cs="Times New Roman"/>
      <w:bCs/>
      <w:color w:val="283138"/>
      <w:sz w:val="32"/>
      <w:szCs w:val="28"/>
    </w:rPr>
  </w:style>
  <w:style w:type="character" w:customStyle="1" w:styleId="Kop2Char">
    <w:name w:val="Kop 2 Char"/>
    <w:link w:val="Kop2"/>
    <w:uiPriority w:val="9"/>
    <w:rsid w:val="00355A92"/>
    <w:rPr>
      <w:rFonts w:ascii="Arial" w:eastAsia="Times New Roman" w:hAnsi="Arial" w:cs="Times New Roman"/>
      <w:b/>
      <w:bCs/>
      <w:color w:val="80716A"/>
      <w:sz w:val="28"/>
      <w:szCs w:val="26"/>
    </w:rPr>
  </w:style>
  <w:style w:type="character" w:customStyle="1" w:styleId="Kop3Char">
    <w:name w:val="Kop 3 Char"/>
    <w:link w:val="Kop3"/>
    <w:uiPriority w:val="9"/>
    <w:rsid w:val="00355A92"/>
    <w:rPr>
      <w:rFonts w:eastAsia="Times New Roman" w:cs="Times New Roman"/>
      <w:b/>
      <w:bCs/>
      <w:color w:val="283138"/>
      <w:sz w:val="24"/>
    </w:rPr>
  </w:style>
  <w:style w:type="character" w:customStyle="1" w:styleId="Kop4Char">
    <w:name w:val="Kop 4 Char"/>
    <w:link w:val="Kop4"/>
    <w:uiPriority w:val="9"/>
    <w:rsid w:val="00355A92"/>
    <w:rPr>
      <w:rFonts w:ascii="Arial" w:eastAsia="Times New Roman" w:hAnsi="Arial" w:cs="Times New Roman"/>
      <w:b/>
      <w:bCs/>
      <w:i/>
      <w:iCs/>
      <w:color w:val="262626"/>
    </w:rPr>
  </w:style>
  <w:style w:type="character" w:customStyle="1" w:styleId="Kop5Char">
    <w:name w:val="Kop 5 Char"/>
    <w:link w:val="Kop5"/>
    <w:uiPriority w:val="9"/>
    <w:rsid w:val="00355A92"/>
    <w:rPr>
      <w:rFonts w:ascii="Arial" w:eastAsia="Times New Roman" w:hAnsi="Arial" w:cs="Times New Roman"/>
      <w:color w:val="000000"/>
    </w:rPr>
  </w:style>
  <w:style w:type="character" w:customStyle="1" w:styleId="Kop6Char">
    <w:name w:val="Kop 6 Char"/>
    <w:link w:val="Kop6"/>
    <w:uiPriority w:val="9"/>
    <w:rsid w:val="00355A92"/>
    <w:rPr>
      <w:rFonts w:ascii="Arial" w:eastAsia="Times New Roman" w:hAnsi="Arial" w:cs="Times New Roman"/>
      <w:i/>
      <w:iCs/>
      <w:color w:val="000000"/>
    </w:rPr>
  </w:style>
  <w:style w:type="character" w:customStyle="1" w:styleId="Kop7Char">
    <w:name w:val="Kop 7 Char"/>
    <w:link w:val="Kop7"/>
    <w:uiPriority w:val="9"/>
    <w:rsid w:val="00355A92"/>
    <w:rPr>
      <w:rFonts w:ascii="Arial" w:eastAsia="Times New Roman" w:hAnsi="Arial" w:cs="Times New Roman"/>
      <w:i/>
      <w:iCs/>
      <w:color w:val="283138"/>
    </w:rPr>
  </w:style>
  <w:style w:type="character" w:customStyle="1" w:styleId="Kop8Char">
    <w:name w:val="Kop 8 Char"/>
    <w:link w:val="Kop8"/>
    <w:uiPriority w:val="9"/>
    <w:rsid w:val="00355A92"/>
    <w:rPr>
      <w:rFonts w:ascii="Arial" w:eastAsia="Times New Roman" w:hAnsi="Arial" w:cs="Times New Roman"/>
      <w:color w:val="000000"/>
      <w:sz w:val="20"/>
      <w:szCs w:val="20"/>
    </w:rPr>
  </w:style>
  <w:style w:type="character" w:customStyle="1" w:styleId="Kop9Char">
    <w:name w:val="Kop 9 Char"/>
    <w:link w:val="Kop9"/>
    <w:uiPriority w:val="9"/>
    <w:rsid w:val="00355A92"/>
    <w:rPr>
      <w:rFonts w:ascii="Arial" w:eastAsia="Times New Roman" w:hAnsi="Arial" w:cs="Times New Roman"/>
      <w:i/>
      <w:iCs/>
      <w:color w:val="000000"/>
      <w:sz w:val="20"/>
      <w:szCs w:val="20"/>
    </w:rPr>
  </w:style>
  <w:style w:type="character" w:customStyle="1" w:styleId="TitelChar">
    <w:name w:val="Titel Char"/>
    <w:link w:val="Titel"/>
    <w:uiPriority w:val="10"/>
    <w:rsid w:val="00355A92"/>
    <w:rPr>
      <w:rFonts w:ascii="Arial" w:eastAsia="Times New Roman" w:hAnsi="Arial" w:cs="Times New Roman"/>
      <w:color w:val="283138"/>
      <w:spacing w:val="30"/>
      <w:kern w:val="28"/>
      <w:sz w:val="72"/>
      <w:szCs w:val="52"/>
    </w:rPr>
  </w:style>
  <w:style w:type="character" w:customStyle="1" w:styleId="OndertitelChar">
    <w:name w:val="Ondertitel Char"/>
    <w:link w:val="Ondertitel"/>
    <w:uiPriority w:val="11"/>
    <w:rsid w:val="00355A92"/>
    <w:rPr>
      <w:rFonts w:eastAsia="Times New Roman" w:cs="Times New Roman"/>
      <w:iCs/>
      <w:color w:val="38454F"/>
      <w:sz w:val="32"/>
      <w:szCs w:val="24"/>
      <w:lang w:bidi="hi-IN"/>
    </w:rPr>
  </w:style>
  <w:style w:type="paragraph" w:styleId="Geenafstand">
    <w:name w:val="No Spacing"/>
    <w:link w:val="GeenafstandChar"/>
    <w:uiPriority w:val="1"/>
    <w:qFormat/>
    <w:rsid w:val="00355A92"/>
    <w:rPr>
      <w:sz w:val="22"/>
      <w:szCs w:val="22"/>
    </w:rPr>
  </w:style>
  <w:style w:type="character" w:customStyle="1" w:styleId="GeenafstandChar">
    <w:name w:val="Geen afstand Char"/>
    <w:link w:val="Geenafstand"/>
    <w:uiPriority w:val="1"/>
    <w:rsid w:val="00355A92"/>
  </w:style>
  <w:style w:type="paragraph" w:styleId="Lijstalinea">
    <w:name w:val="List Paragraph"/>
    <w:basedOn w:val="Standaard"/>
    <w:uiPriority w:val="34"/>
    <w:qFormat/>
    <w:rsid w:val="00355A92"/>
    <w:pPr>
      <w:spacing w:line="240" w:lineRule="auto"/>
      <w:ind w:left="720" w:hanging="288"/>
      <w:contextualSpacing/>
    </w:pPr>
    <w:rPr>
      <w:color w:val="283138"/>
    </w:rPr>
  </w:style>
  <w:style w:type="paragraph" w:styleId="Citaat">
    <w:name w:val="Quote"/>
    <w:basedOn w:val="Standaard"/>
    <w:next w:val="Standaard"/>
    <w:link w:val="CitaatChar"/>
    <w:uiPriority w:val="29"/>
    <w:qFormat/>
    <w:rsid w:val="00355A92"/>
    <w:pPr>
      <w:pBdr>
        <w:left w:val="single" w:sz="48" w:space="13" w:color="838D9B"/>
      </w:pBdr>
      <w:spacing w:after="0" w:line="360" w:lineRule="auto"/>
    </w:pPr>
    <w:rPr>
      <w:rFonts w:ascii="Arial" w:eastAsia="Times New Roman" w:hAnsi="Arial"/>
      <w:b/>
      <w:i/>
      <w:iCs/>
      <w:color w:val="838D9B"/>
      <w:sz w:val="24"/>
      <w:lang w:bidi="hi-IN"/>
    </w:rPr>
  </w:style>
  <w:style w:type="character" w:customStyle="1" w:styleId="CitaatChar">
    <w:name w:val="Citaat Char"/>
    <w:link w:val="Citaat"/>
    <w:uiPriority w:val="29"/>
    <w:rsid w:val="00355A92"/>
    <w:rPr>
      <w:rFonts w:ascii="Arial" w:eastAsia="Times New Roman" w:hAnsi="Arial"/>
      <w:b/>
      <w:i/>
      <w:iCs/>
      <w:color w:val="838D9B"/>
      <w:sz w:val="24"/>
      <w:lang w:bidi="hi-IN"/>
    </w:rPr>
  </w:style>
  <w:style w:type="character" w:styleId="Subtielebenadrukking">
    <w:name w:val="Subtle Emphasis"/>
    <w:uiPriority w:val="19"/>
    <w:qFormat/>
    <w:rsid w:val="00355A92"/>
    <w:rPr>
      <w:i/>
      <w:iCs/>
      <w:color w:val="000000"/>
    </w:rPr>
  </w:style>
  <w:style w:type="character" w:styleId="Subtieleverwijzing">
    <w:name w:val="Subtle Reference"/>
    <w:uiPriority w:val="31"/>
    <w:qFormat/>
    <w:rsid w:val="00355A92"/>
    <w:rPr>
      <w:smallCaps/>
      <w:color w:val="000000"/>
      <w:u w:val="single"/>
    </w:rPr>
  </w:style>
  <w:style w:type="character" w:styleId="Intensieveverwijzing">
    <w:name w:val="Intense Reference"/>
    <w:uiPriority w:val="32"/>
    <w:qFormat/>
    <w:rsid w:val="00355A92"/>
    <w:rPr>
      <w:rFonts w:ascii="Arial" w:hAnsi="Arial"/>
      <w:b/>
      <w:bCs/>
      <w:smallCaps/>
      <w:color w:val="283138"/>
      <w:spacing w:val="5"/>
      <w:sz w:val="22"/>
      <w:u w:val="single"/>
    </w:rPr>
  </w:style>
  <w:style w:type="character" w:styleId="Titelvanboek">
    <w:name w:val="Book Title"/>
    <w:uiPriority w:val="33"/>
    <w:qFormat/>
    <w:rsid w:val="00355A92"/>
    <w:rPr>
      <w:rFonts w:ascii="Cambria" w:hAnsi="Cambria"/>
      <w:b/>
      <w:bCs/>
      <w:caps w:val="0"/>
      <w:smallCaps/>
      <w:color w:val="1F497D"/>
      <w:spacing w:val="10"/>
      <w:sz w:val="22"/>
    </w:rPr>
  </w:style>
  <w:style w:type="paragraph" w:styleId="Kopvaninhoudsopgave">
    <w:name w:val="TOC Heading"/>
    <w:basedOn w:val="Kop1"/>
    <w:next w:val="Standaard"/>
    <w:uiPriority w:val="39"/>
    <w:semiHidden/>
    <w:unhideWhenUsed/>
    <w:qFormat/>
    <w:rsid w:val="00355A92"/>
    <w:pPr>
      <w:spacing w:before="480" w:line="264" w:lineRule="auto"/>
      <w:outlineLvl w:val="9"/>
    </w:pPr>
    <w:rPr>
      <w:b/>
    </w:rPr>
  </w:style>
  <w:style w:type="table" w:styleId="Kleurrijketabel2">
    <w:name w:val="Table Colorful 2"/>
    <w:basedOn w:val="Standaardtabel"/>
    <w:rsid w:val="00577F8B"/>
    <w:pPr>
      <w:spacing w:after="180" w:line="27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Default">
    <w:name w:val="Default"/>
    <w:rsid w:val="009078D0"/>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55555">
      <w:bodyDiv w:val="1"/>
      <w:marLeft w:val="0"/>
      <w:marRight w:val="0"/>
      <w:marTop w:val="0"/>
      <w:marBottom w:val="0"/>
      <w:divBdr>
        <w:top w:val="none" w:sz="0" w:space="0" w:color="auto"/>
        <w:left w:val="none" w:sz="0" w:space="0" w:color="auto"/>
        <w:bottom w:val="none" w:sz="0" w:space="0" w:color="auto"/>
        <w:right w:val="none" w:sz="0" w:space="0" w:color="auto"/>
      </w:divBdr>
      <w:divsChild>
        <w:div w:id="1690254664">
          <w:marLeft w:val="0"/>
          <w:marRight w:val="0"/>
          <w:marTop w:val="0"/>
          <w:marBottom w:val="0"/>
          <w:divBdr>
            <w:top w:val="none" w:sz="0" w:space="0" w:color="auto"/>
            <w:left w:val="none" w:sz="0" w:space="0" w:color="auto"/>
            <w:bottom w:val="none" w:sz="0" w:space="0" w:color="auto"/>
            <w:right w:val="none" w:sz="0" w:space="0" w:color="auto"/>
          </w:divBdr>
          <w:divsChild>
            <w:div w:id="472481393">
              <w:marLeft w:val="0"/>
              <w:marRight w:val="0"/>
              <w:marTop w:val="0"/>
              <w:marBottom w:val="0"/>
              <w:divBdr>
                <w:top w:val="none" w:sz="0" w:space="0" w:color="auto"/>
                <w:left w:val="none" w:sz="0" w:space="0" w:color="auto"/>
                <w:bottom w:val="none" w:sz="0" w:space="0" w:color="auto"/>
                <w:right w:val="none" w:sz="0" w:space="0" w:color="auto"/>
              </w:divBdr>
              <w:divsChild>
                <w:div w:id="84151111">
                  <w:marLeft w:val="0"/>
                  <w:marRight w:val="0"/>
                  <w:marTop w:val="195"/>
                  <w:marBottom w:val="0"/>
                  <w:divBdr>
                    <w:top w:val="none" w:sz="0" w:space="0" w:color="auto"/>
                    <w:left w:val="none" w:sz="0" w:space="0" w:color="auto"/>
                    <w:bottom w:val="none" w:sz="0" w:space="0" w:color="auto"/>
                    <w:right w:val="none" w:sz="0" w:space="0" w:color="auto"/>
                  </w:divBdr>
                  <w:divsChild>
                    <w:div w:id="2094739880">
                      <w:marLeft w:val="0"/>
                      <w:marRight w:val="0"/>
                      <w:marTop w:val="0"/>
                      <w:marBottom w:val="0"/>
                      <w:divBdr>
                        <w:top w:val="none" w:sz="0" w:space="0" w:color="auto"/>
                        <w:left w:val="none" w:sz="0" w:space="0" w:color="auto"/>
                        <w:bottom w:val="none" w:sz="0" w:space="0" w:color="auto"/>
                        <w:right w:val="none" w:sz="0" w:space="0" w:color="auto"/>
                      </w:divBdr>
                      <w:divsChild>
                        <w:div w:id="213081832">
                          <w:marLeft w:val="0"/>
                          <w:marRight w:val="0"/>
                          <w:marTop w:val="0"/>
                          <w:marBottom w:val="0"/>
                          <w:divBdr>
                            <w:top w:val="none" w:sz="0" w:space="0" w:color="auto"/>
                            <w:left w:val="none" w:sz="0" w:space="0" w:color="auto"/>
                            <w:bottom w:val="none" w:sz="0" w:space="0" w:color="auto"/>
                            <w:right w:val="none" w:sz="0" w:space="0" w:color="auto"/>
                          </w:divBdr>
                          <w:divsChild>
                            <w:div w:id="583346823">
                              <w:marLeft w:val="0"/>
                              <w:marRight w:val="0"/>
                              <w:marTop w:val="0"/>
                              <w:marBottom w:val="0"/>
                              <w:divBdr>
                                <w:top w:val="none" w:sz="0" w:space="0" w:color="auto"/>
                                <w:left w:val="none" w:sz="0" w:space="0" w:color="auto"/>
                                <w:bottom w:val="none" w:sz="0" w:space="0" w:color="auto"/>
                                <w:right w:val="none" w:sz="0" w:space="0" w:color="auto"/>
                              </w:divBdr>
                              <w:divsChild>
                                <w:div w:id="222067084">
                                  <w:marLeft w:val="0"/>
                                  <w:marRight w:val="0"/>
                                  <w:marTop w:val="0"/>
                                  <w:marBottom w:val="0"/>
                                  <w:divBdr>
                                    <w:top w:val="none" w:sz="0" w:space="0" w:color="auto"/>
                                    <w:left w:val="none" w:sz="0" w:space="0" w:color="auto"/>
                                    <w:bottom w:val="none" w:sz="0" w:space="0" w:color="auto"/>
                                    <w:right w:val="none" w:sz="0" w:space="0" w:color="auto"/>
                                  </w:divBdr>
                                  <w:divsChild>
                                    <w:div w:id="182524223">
                                      <w:marLeft w:val="0"/>
                                      <w:marRight w:val="0"/>
                                      <w:marTop w:val="0"/>
                                      <w:marBottom w:val="0"/>
                                      <w:divBdr>
                                        <w:top w:val="none" w:sz="0" w:space="0" w:color="auto"/>
                                        <w:left w:val="none" w:sz="0" w:space="0" w:color="auto"/>
                                        <w:bottom w:val="none" w:sz="0" w:space="0" w:color="auto"/>
                                        <w:right w:val="none" w:sz="0" w:space="0" w:color="auto"/>
                                      </w:divBdr>
                                      <w:divsChild>
                                        <w:div w:id="56589975">
                                          <w:marLeft w:val="0"/>
                                          <w:marRight w:val="0"/>
                                          <w:marTop w:val="0"/>
                                          <w:marBottom w:val="0"/>
                                          <w:divBdr>
                                            <w:top w:val="none" w:sz="0" w:space="0" w:color="auto"/>
                                            <w:left w:val="none" w:sz="0" w:space="0" w:color="auto"/>
                                            <w:bottom w:val="none" w:sz="0" w:space="0" w:color="auto"/>
                                            <w:right w:val="none" w:sz="0" w:space="0" w:color="auto"/>
                                          </w:divBdr>
                                          <w:divsChild>
                                            <w:div w:id="1709187661">
                                              <w:marLeft w:val="0"/>
                                              <w:marRight w:val="0"/>
                                              <w:marTop w:val="0"/>
                                              <w:marBottom w:val="180"/>
                                              <w:divBdr>
                                                <w:top w:val="none" w:sz="0" w:space="0" w:color="auto"/>
                                                <w:left w:val="none" w:sz="0" w:space="0" w:color="auto"/>
                                                <w:bottom w:val="none" w:sz="0" w:space="0" w:color="auto"/>
                                                <w:right w:val="none" w:sz="0" w:space="0" w:color="auto"/>
                                              </w:divBdr>
                                              <w:divsChild>
                                                <w:div w:id="1003119659">
                                                  <w:marLeft w:val="0"/>
                                                  <w:marRight w:val="0"/>
                                                  <w:marTop w:val="0"/>
                                                  <w:marBottom w:val="0"/>
                                                  <w:divBdr>
                                                    <w:top w:val="none" w:sz="0" w:space="0" w:color="auto"/>
                                                    <w:left w:val="none" w:sz="0" w:space="0" w:color="auto"/>
                                                    <w:bottom w:val="none" w:sz="0" w:space="0" w:color="auto"/>
                                                    <w:right w:val="none" w:sz="0" w:space="0" w:color="auto"/>
                                                  </w:divBdr>
                                                  <w:divsChild>
                                                    <w:div w:id="1126318116">
                                                      <w:marLeft w:val="0"/>
                                                      <w:marRight w:val="0"/>
                                                      <w:marTop w:val="0"/>
                                                      <w:marBottom w:val="0"/>
                                                      <w:divBdr>
                                                        <w:top w:val="none" w:sz="0" w:space="0" w:color="auto"/>
                                                        <w:left w:val="none" w:sz="0" w:space="0" w:color="auto"/>
                                                        <w:bottom w:val="none" w:sz="0" w:space="0" w:color="auto"/>
                                                        <w:right w:val="none" w:sz="0" w:space="0" w:color="auto"/>
                                                      </w:divBdr>
                                                      <w:divsChild>
                                                        <w:div w:id="1641114183">
                                                          <w:marLeft w:val="0"/>
                                                          <w:marRight w:val="0"/>
                                                          <w:marTop w:val="0"/>
                                                          <w:marBottom w:val="0"/>
                                                          <w:divBdr>
                                                            <w:top w:val="none" w:sz="0" w:space="0" w:color="auto"/>
                                                            <w:left w:val="none" w:sz="0" w:space="0" w:color="auto"/>
                                                            <w:bottom w:val="none" w:sz="0" w:space="0" w:color="auto"/>
                                                            <w:right w:val="none" w:sz="0" w:space="0" w:color="auto"/>
                                                          </w:divBdr>
                                                          <w:divsChild>
                                                            <w:div w:id="1780370166">
                                                              <w:marLeft w:val="0"/>
                                                              <w:marRight w:val="0"/>
                                                              <w:marTop w:val="0"/>
                                                              <w:marBottom w:val="0"/>
                                                              <w:divBdr>
                                                                <w:top w:val="none" w:sz="0" w:space="0" w:color="auto"/>
                                                                <w:left w:val="none" w:sz="0" w:space="0" w:color="auto"/>
                                                                <w:bottom w:val="none" w:sz="0" w:space="0" w:color="auto"/>
                                                                <w:right w:val="none" w:sz="0" w:space="0" w:color="auto"/>
                                                              </w:divBdr>
                                                              <w:divsChild>
                                                                <w:div w:id="1861578549">
                                                                  <w:marLeft w:val="0"/>
                                                                  <w:marRight w:val="0"/>
                                                                  <w:marTop w:val="0"/>
                                                                  <w:marBottom w:val="0"/>
                                                                  <w:divBdr>
                                                                    <w:top w:val="none" w:sz="0" w:space="0" w:color="auto"/>
                                                                    <w:left w:val="none" w:sz="0" w:space="0" w:color="auto"/>
                                                                    <w:bottom w:val="none" w:sz="0" w:space="0" w:color="auto"/>
                                                                    <w:right w:val="none" w:sz="0" w:space="0" w:color="auto"/>
                                                                  </w:divBdr>
                                                                  <w:divsChild>
                                                                    <w:div w:id="437993179">
                                                                      <w:marLeft w:val="0"/>
                                                                      <w:marRight w:val="0"/>
                                                                      <w:marTop w:val="0"/>
                                                                      <w:marBottom w:val="0"/>
                                                                      <w:divBdr>
                                                                        <w:top w:val="none" w:sz="0" w:space="0" w:color="auto"/>
                                                                        <w:left w:val="none" w:sz="0" w:space="0" w:color="auto"/>
                                                                        <w:bottom w:val="none" w:sz="0" w:space="0" w:color="auto"/>
                                                                        <w:right w:val="none" w:sz="0" w:space="0" w:color="auto"/>
                                                                      </w:divBdr>
                                                                      <w:divsChild>
                                                                        <w:div w:id="128781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3464355">
      <w:bodyDiv w:val="1"/>
      <w:marLeft w:val="0"/>
      <w:marRight w:val="0"/>
      <w:marTop w:val="0"/>
      <w:marBottom w:val="0"/>
      <w:divBdr>
        <w:top w:val="none" w:sz="0" w:space="0" w:color="auto"/>
        <w:left w:val="none" w:sz="0" w:space="0" w:color="auto"/>
        <w:bottom w:val="none" w:sz="0" w:space="0" w:color="auto"/>
        <w:right w:val="none" w:sz="0" w:space="0" w:color="auto"/>
      </w:divBdr>
    </w:div>
    <w:div w:id="206551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verdihuis.n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google.nl/url?sa=i&amp;rct=j&amp;q=&amp;esrc=s&amp;source=images&amp;cd=&amp;cad=rja&amp;uact=8&amp;ved=0CAcQjRw&amp;url=http://lisavandore.com/2014/11/21/is-the-massachusetts-real-estate-market-schizophrenic/&amp;ei=Gsz1VITvLI_e7AbzuYBo&amp;psig=AFQjCNFFsSNEcZmRt26LnN-RQGBwwy60sw&amp;ust=1425481056464478"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3\Professional%20Report.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0FF3B-6EC4-4E11-8E89-24F8392BF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Professional Report.dot</Template>
  <TotalTime>0</TotalTime>
  <Pages>4</Pages>
  <Words>1091</Words>
  <Characters>6006</Characters>
  <Application>Microsoft Office Word</Application>
  <DocSecurity>0</DocSecurity>
  <PresentationFormat/>
  <Lines>50</Lines>
  <Paragraphs>14</Paragraphs>
  <Slides>0</Slides>
  <Notes>0</Notes>
  <HiddenSlides>0</HiddenSlides>
  <MMClips>0</MMClips>
  <ScaleCrop>false</ScaleCrop>
  <HeadingPairs>
    <vt:vector size="2" baseType="variant">
      <vt:variant>
        <vt:lpstr>Titel</vt:lpstr>
      </vt:variant>
      <vt:variant>
        <vt:i4>1</vt:i4>
      </vt:variant>
    </vt:vector>
  </HeadingPairs>
  <TitlesOfParts>
    <vt:vector size="1" baseType="lpstr">
      <vt:lpstr>Professioneel rapport</vt:lpstr>
    </vt:vector>
  </TitlesOfParts>
  <LinksUpToDate>false</LinksUpToDate>
  <CharactersWithSpaces>7083</CharactersWithSpaces>
  <SharedDoc>false</SharedDoc>
  <HyperlinkBase/>
  <HLinks>
    <vt:vector size="6" baseType="variant">
      <vt:variant>
        <vt:i4>7274574</vt:i4>
      </vt:variant>
      <vt:variant>
        <vt:i4>0</vt:i4>
      </vt:variant>
      <vt:variant>
        <vt:i4>0</vt:i4>
      </vt:variant>
      <vt:variant>
        <vt:i4>5</vt:i4>
      </vt:variant>
      <vt:variant>
        <vt:lpwstr>mailto:info@verdihuis.nl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Professioneel rapport</dc:title>
  <dc:creator/>
  <cp:lastModifiedBy/>
  <cp:revision>1</cp:revision>
  <cp:lastPrinted>2010-11-02T08:08:00Z</cp:lastPrinted>
  <dcterms:created xsi:type="dcterms:W3CDTF">2017-06-28T11:40:00Z</dcterms:created>
  <dcterms:modified xsi:type="dcterms:W3CDTF">2017-06-28T11:40:00Z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ID">
    <vt:i4>1043</vt:i4>
  </property>
  <property fmtid="{D5CDD505-2E9C-101B-9397-08002B2CF9AE}" pid="3" name="Version">
    <vt:i4>2003051900</vt:i4>
  </property>
  <property fmtid="{D5CDD505-2E9C-101B-9397-08002B2CF9AE}" pid="4" name="UseDefaultLanguage">
    <vt:bool>true</vt:bool>
  </property>
</Properties>
</file>