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F3C6E" w14:textId="59E1021B" w:rsidR="0044514C" w:rsidRDefault="00A22F93" w:rsidP="00A22F93">
      <w:pPr>
        <w:spacing w:after="167" w:line="259" w:lineRule="auto"/>
        <w:ind w:left="69"/>
        <w:jc w:val="center"/>
      </w:pPr>
      <w:r w:rsidRPr="00F6127C">
        <w:rPr>
          <w:rFonts w:ascii="Arial" w:hAnsi="Arial" w:cs="Arial"/>
          <w:noProof/>
        </w:rPr>
        <w:drawing>
          <wp:anchor distT="0" distB="0" distL="114300" distR="114300" simplePos="0" relativeHeight="251663360" behindDoc="0" locked="0" layoutInCell="1" allowOverlap="1" wp14:anchorId="47CDC820" wp14:editId="750814A7">
            <wp:simplePos x="0" y="0"/>
            <wp:positionH relativeFrom="margin">
              <wp:align>center</wp:align>
            </wp:positionH>
            <wp:positionV relativeFrom="paragraph">
              <wp:posOffset>0</wp:posOffset>
            </wp:positionV>
            <wp:extent cx="2413635" cy="1698625"/>
            <wp:effectExtent l="0" t="0" r="5715"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75zw.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3635" cy="1698625"/>
                    </a:xfrm>
                    <a:prstGeom prst="rect">
                      <a:avLst/>
                    </a:prstGeom>
                  </pic:spPr>
                </pic:pic>
              </a:graphicData>
            </a:graphic>
            <wp14:sizeRelH relativeFrom="margin">
              <wp14:pctWidth>0</wp14:pctWidth>
            </wp14:sizeRelH>
            <wp14:sizeRelV relativeFrom="margin">
              <wp14:pctHeight>0</wp14:pctHeight>
            </wp14:sizeRelV>
          </wp:anchor>
        </w:drawing>
      </w:r>
      <w:r w:rsidR="00A36738">
        <w:t xml:space="preserve"> </w:t>
      </w:r>
    </w:p>
    <w:p w14:paraId="45D47836" w14:textId="479A4FDD" w:rsidR="00A22F93" w:rsidRDefault="00A22F93">
      <w:pPr>
        <w:spacing w:after="0" w:line="259" w:lineRule="auto"/>
        <w:ind w:right="11"/>
        <w:jc w:val="center"/>
        <w:rPr>
          <w:rFonts w:ascii="Cambria" w:eastAsia="Cambria" w:hAnsi="Cambria" w:cs="Cambria"/>
          <w:b/>
          <w:color w:val="648C60"/>
          <w:sz w:val="48"/>
        </w:rPr>
      </w:pPr>
    </w:p>
    <w:p w14:paraId="46AD9662" w14:textId="2A734117" w:rsidR="00A22F93" w:rsidRDefault="00A22F93">
      <w:pPr>
        <w:spacing w:after="0" w:line="259" w:lineRule="auto"/>
        <w:ind w:right="11"/>
        <w:jc w:val="center"/>
        <w:rPr>
          <w:rFonts w:ascii="Cambria" w:eastAsia="Cambria" w:hAnsi="Cambria" w:cs="Cambria"/>
          <w:b/>
          <w:color w:val="648C60"/>
          <w:sz w:val="48"/>
        </w:rPr>
      </w:pPr>
    </w:p>
    <w:p w14:paraId="18ABB7AE" w14:textId="4282EB1A" w:rsidR="00A22F93" w:rsidRDefault="00A22F93">
      <w:pPr>
        <w:spacing w:after="0" w:line="259" w:lineRule="auto"/>
        <w:ind w:right="11"/>
        <w:jc w:val="center"/>
        <w:rPr>
          <w:rFonts w:ascii="Cambria" w:eastAsia="Cambria" w:hAnsi="Cambria" w:cs="Cambria"/>
          <w:b/>
          <w:color w:val="648C60"/>
          <w:sz w:val="48"/>
        </w:rPr>
      </w:pPr>
    </w:p>
    <w:p w14:paraId="2D15A829" w14:textId="716FD9B8" w:rsidR="00A22F93" w:rsidRDefault="00A22F93" w:rsidP="007501CF">
      <w:pPr>
        <w:spacing w:after="0" w:line="259" w:lineRule="auto"/>
        <w:ind w:right="11"/>
        <w:rPr>
          <w:rFonts w:ascii="Cambria" w:eastAsia="Cambria" w:hAnsi="Cambria" w:cs="Cambria"/>
          <w:b/>
          <w:color w:val="648C60"/>
          <w:sz w:val="48"/>
        </w:rPr>
      </w:pPr>
    </w:p>
    <w:p w14:paraId="342E2D57" w14:textId="3E2AC4BA" w:rsidR="0044514C" w:rsidRDefault="00A22F93">
      <w:pPr>
        <w:spacing w:after="0" w:line="259" w:lineRule="auto"/>
        <w:ind w:right="11"/>
        <w:jc w:val="center"/>
        <w:rPr>
          <w:rFonts w:ascii="Cambria" w:eastAsia="Cambria" w:hAnsi="Cambria" w:cs="Cambria"/>
          <w:b/>
          <w:color w:val="006666"/>
          <w:sz w:val="48"/>
        </w:rPr>
      </w:pPr>
      <w:r w:rsidRPr="000B02C8">
        <w:rPr>
          <w:rFonts w:ascii="Cambria" w:eastAsia="Cambria" w:hAnsi="Cambria" w:cs="Cambria"/>
          <w:b/>
          <w:color w:val="006666"/>
          <w:sz w:val="48"/>
        </w:rPr>
        <w:t>Stichting StotterFonds</w:t>
      </w:r>
    </w:p>
    <w:p w14:paraId="09C9F5A8" w14:textId="7AEC77A9" w:rsidR="000B6BA1" w:rsidRPr="00E410FA" w:rsidRDefault="000B6BA1">
      <w:pPr>
        <w:spacing w:after="0" w:line="259" w:lineRule="auto"/>
        <w:ind w:right="11"/>
        <w:jc w:val="center"/>
        <w:rPr>
          <w:color w:val="006666"/>
          <w:sz w:val="24"/>
          <w:szCs w:val="24"/>
        </w:rPr>
      </w:pPr>
      <w:r w:rsidRPr="00E410FA">
        <w:rPr>
          <w:rFonts w:ascii="Cambria" w:eastAsia="Cambria" w:hAnsi="Cambria" w:cs="Cambria"/>
          <w:b/>
          <w:color w:val="006666"/>
          <w:sz w:val="24"/>
          <w:szCs w:val="24"/>
        </w:rPr>
        <w:t>(RSIN</w:t>
      </w:r>
      <w:r w:rsidR="001E52BE" w:rsidRPr="00E410FA">
        <w:rPr>
          <w:rFonts w:ascii="Cambria" w:eastAsia="Cambria" w:hAnsi="Cambria" w:cs="Cambria"/>
          <w:b/>
          <w:color w:val="006666"/>
          <w:sz w:val="24"/>
          <w:szCs w:val="24"/>
        </w:rPr>
        <w:t>: 8144.64.427</w:t>
      </w:r>
      <w:r w:rsidR="00824B5C">
        <w:rPr>
          <w:rFonts w:ascii="Cambria" w:eastAsia="Cambria" w:hAnsi="Cambria" w:cs="Cambria"/>
          <w:b/>
          <w:color w:val="006666"/>
          <w:sz w:val="24"/>
          <w:szCs w:val="24"/>
        </w:rPr>
        <w:t>, KVK-</w:t>
      </w:r>
      <w:r w:rsidR="00C80317">
        <w:rPr>
          <w:rFonts w:ascii="Cambria" w:eastAsia="Cambria" w:hAnsi="Cambria" w:cs="Cambria"/>
          <w:b/>
          <w:color w:val="006666"/>
          <w:sz w:val="24"/>
          <w:szCs w:val="24"/>
        </w:rPr>
        <w:t>nummer: 30150311</w:t>
      </w:r>
      <w:r w:rsidR="001E52BE" w:rsidRPr="00E410FA">
        <w:rPr>
          <w:rFonts w:ascii="Cambria" w:eastAsia="Cambria" w:hAnsi="Cambria" w:cs="Cambria"/>
          <w:b/>
          <w:color w:val="006666"/>
          <w:sz w:val="24"/>
          <w:szCs w:val="24"/>
        </w:rPr>
        <w:t>)</w:t>
      </w:r>
    </w:p>
    <w:p w14:paraId="6A8E333A" w14:textId="638FE454" w:rsidR="0044514C" w:rsidRPr="000B02C8" w:rsidRDefault="00A36738">
      <w:pPr>
        <w:spacing w:after="0" w:line="259" w:lineRule="auto"/>
        <w:ind w:left="100"/>
        <w:jc w:val="center"/>
        <w:rPr>
          <w:color w:val="006666"/>
        </w:rPr>
      </w:pPr>
      <w:r w:rsidRPr="000B02C8">
        <w:rPr>
          <w:rFonts w:ascii="Cambria" w:eastAsia="Cambria" w:hAnsi="Cambria" w:cs="Cambria"/>
          <w:b/>
          <w:color w:val="006666"/>
          <w:sz w:val="48"/>
        </w:rPr>
        <w:t xml:space="preserve"> </w:t>
      </w:r>
    </w:p>
    <w:p w14:paraId="54691034" w14:textId="48741897" w:rsidR="00A22F93" w:rsidRPr="000B02C8" w:rsidRDefault="00A36738" w:rsidP="592E2615">
      <w:pPr>
        <w:spacing w:after="0" w:line="259" w:lineRule="auto"/>
        <w:ind w:right="5"/>
        <w:jc w:val="center"/>
        <w:rPr>
          <w:b/>
          <w:bCs/>
          <w:color w:val="006666"/>
          <w:sz w:val="28"/>
          <w:szCs w:val="28"/>
        </w:rPr>
      </w:pPr>
      <w:r w:rsidRPr="592E2615">
        <w:rPr>
          <w:b/>
          <w:bCs/>
          <w:color w:val="006666"/>
          <w:sz w:val="28"/>
          <w:szCs w:val="28"/>
        </w:rPr>
        <w:t xml:space="preserve">Beleidsplan </w:t>
      </w:r>
      <w:r w:rsidR="00A22F93" w:rsidRPr="592E2615">
        <w:rPr>
          <w:b/>
          <w:bCs/>
          <w:color w:val="006666"/>
          <w:sz w:val="28"/>
          <w:szCs w:val="28"/>
        </w:rPr>
        <w:t>20</w:t>
      </w:r>
      <w:r w:rsidR="00946360">
        <w:rPr>
          <w:b/>
          <w:bCs/>
          <w:color w:val="006666"/>
          <w:sz w:val="28"/>
          <w:szCs w:val="28"/>
        </w:rPr>
        <w:t>24</w:t>
      </w:r>
      <w:r w:rsidR="00A22F93" w:rsidRPr="592E2615">
        <w:rPr>
          <w:b/>
          <w:bCs/>
          <w:color w:val="006666"/>
          <w:sz w:val="28"/>
          <w:szCs w:val="28"/>
        </w:rPr>
        <w:t xml:space="preserve"> – 202</w:t>
      </w:r>
      <w:r w:rsidR="0070734D">
        <w:rPr>
          <w:b/>
          <w:bCs/>
          <w:color w:val="006666"/>
          <w:sz w:val="28"/>
          <w:szCs w:val="28"/>
        </w:rPr>
        <w:t>7</w:t>
      </w:r>
    </w:p>
    <w:p w14:paraId="4FEAB2C2" w14:textId="57693A70" w:rsidR="0098265E" w:rsidRDefault="0098265E">
      <w:pPr>
        <w:spacing w:after="0" w:line="259" w:lineRule="auto"/>
        <w:ind w:right="5"/>
        <w:jc w:val="center"/>
        <w:rPr>
          <w:b/>
          <w:color w:val="648C60"/>
          <w:sz w:val="28"/>
        </w:rPr>
      </w:pPr>
    </w:p>
    <w:p w14:paraId="3027EBD6" w14:textId="4A3E35A3" w:rsidR="006C119A" w:rsidRDefault="006C119A" w:rsidP="0098265E">
      <w:pPr>
        <w:spacing w:after="0" w:line="259" w:lineRule="auto"/>
        <w:ind w:right="5"/>
        <w:rPr>
          <w:bCs/>
          <w:sz w:val="24"/>
          <w:szCs w:val="24"/>
        </w:rPr>
      </w:pPr>
    </w:p>
    <w:p w14:paraId="3AF35F8E" w14:textId="4F9C8282" w:rsidR="006C119A" w:rsidRPr="000B02C8" w:rsidRDefault="004173E8" w:rsidP="000B02C8">
      <w:pPr>
        <w:spacing w:after="0" w:line="259" w:lineRule="auto"/>
        <w:ind w:right="5"/>
        <w:rPr>
          <w:bCs/>
          <w:sz w:val="24"/>
          <w:szCs w:val="24"/>
        </w:rPr>
      </w:pPr>
      <w:r>
        <w:rPr>
          <w:noProof/>
        </w:rPr>
        <w:drawing>
          <wp:anchor distT="0" distB="0" distL="114300" distR="114300" simplePos="0" relativeHeight="251665408" behindDoc="1" locked="0" layoutInCell="1" allowOverlap="1" wp14:anchorId="7B52479A" wp14:editId="10318BA6">
            <wp:simplePos x="0" y="0"/>
            <wp:positionH relativeFrom="column">
              <wp:posOffset>1193214</wp:posOffset>
            </wp:positionH>
            <wp:positionV relativeFrom="paragraph">
              <wp:posOffset>70595</wp:posOffset>
            </wp:positionV>
            <wp:extent cx="3453088" cy="4343400"/>
            <wp:effectExtent l="0" t="0" r="0" b="0"/>
            <wp:wrapTight wrapText="bothSides">
              <wp:wrapPolygon edited="0">
                <wp:start x="0" y="0"/>
                <wp:lineTo x="0" y="21505"/>
                <wp:lineTo x="21453" y="21505"/>
                <wp:lineTo x="21453"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53088" cy="434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005F19" w14:textId="1AFC2632" w:rsidR="00A22F93" w:rsidRDefault="00A22F93">
      <w:pPr>
        <w:spacing w:after="0" w:line="259" w:lineRule="auto"/>
        <w:ind w:right="5"/>
        <w:jc w:val="center"/>
        <w:rPr>
          <w:b/>
          <w:color w:val="648C60"/>
          <w:sz w:val="28"/>
        </w:rPr>
      </w:pPr>
    </w:p>
    <w:p w14:paraId="4C35B948" w14:textId="1A3D7FA5" w:rsidR="006C119A" w:rsidRDefault="006C119A">
      <w:pPr>
        <w:spacing w:after="0" w:line="259" w:lineRule="auto"/>
        <w:ind w:right="5"/>
        <w:jc w:val="center"/>
        <w:rPr>
          <w:b/>
          <w:i/>
          <w:iCs/>
          <w:color w:val="648C60"/>
          <w:sz w:val="28"/>
        </w:rPr>
      </w:pPr>
    </w:p>
    <w:p w14:paraId="7B45C5BD" w14:textId="3A50F879" w:rsidR="006C119A" w:rsidRDefault="006C119A">
      <w:pPr>
        <w:spacing w:after="0" w:line="259" w:lineRule="auto"/>
        <w:ind w:right="5"/>
        <w:jc w:val="center"/>
        <w:rPr>
          <w:b/>
          <w:i/>
          <w:iCs/>
          <w:color w:val="648C60"/>
          <w:sz w:val="28"/>
        </w:rPr>
      </w:pPr>
    </w:p>
    <w:p w14:paraId="5FB58823" w14:textId="497FD189" w:rsidR="006C119A" w:rsidRDefault="006C119A">
      <w:pPr>
        <w:spacing w:after="0" w:line="259" w:lineRule="auto"/>
        <w:ind w:right="5"/>
        <w:jc w:val="center"/>
        <w:rPr>
          <w:b/>
          <w:i/>
          <w:iCs/>
          <w:color w:val="648C60"/>
          <w:sz w:val="28"/>
        </w:rPr>
      </w:pPr>
    </w:p>
    <w:p w14:paraId="470E8CE6" w14:textId="00BD4BEF" w:rsidR="006C119A" w:rsidRDefault="006C119A">
      <w:pPr>
        <w:spacing w:after="0" w:line="259" w:lineRule="auto"/>
        <w:ind w:right="5"/>
        <w:jc w:val="center"/>
        <w:rPr>
          <w:b/>
          <w:i/>
          <w:iCs/>
          <w:color w:val="648C60"/>
          <w:sz w:val="28"/>
        </w:rPr>
      </w:pPr>
    </w:p>
    <w:p w14:paraId="7DEC23EB" w14:textId="77777777" w:rsidR="006C119A" w:rsidRDefault="006C119A">
      <w:pPr>
        <w:spacing w:after="0" w:line="259" w:lineRule="auto"/>
        <w:ind w:right="5"/>
        <w:jc w:val="center"/>
        <w:rPr>
          <w:b/>
          <w:i/>
          <w:iCs/>
          <w:color w:val="648C60"/>
          <w:sz w:val="28"/>
        </w:rPr>
      </w:pPr>
    </w:p>
    <w:p w14:paraId="75E6E586" w14:textId="77777777" w:rsidR="006C119A" w:rsidRDefault="006C119A">
      <w:pPr>
        <w:spacing w:after="0" w:line="259" w:lineRule="auto"/>
        <w:ind w:right="5"/>
        <w:jc w:val="center"/>
        <w:rPr>
          <w:b/>
          <w:i/>
          <w:iCs/>
          <w:color w:val="648C60"/>
          <w:sz w:val="28"/>
        </w:rPr>
      </w:pPr>
    </w:p>
    <w:p w14:paraId="3F780F9C" w14:textId="77777777" w:rsidR="006C119A" w:rsidRDefault="006C119A">
      <w:pPr>
        <w:spacing w:after="0" w:line="259" w:lineRule="auto"/>
        <w:ind w:right="5"/>
        <w:jc w:val="center"/>
        <w:rPr>
          <w:b/>
          <w:i/>
          <w:iCs/>
          <w:color w:val="648C60"/>
          <w:sz w:val="28"/>
        </w:rPr>
      </w:pPr>
    </w:p>
    <w:p w14:paraId="01FCE39A" w14:textId="77777777" w:rsidR="006C119A" w:rsidRDefault="006C119A">
      <w:pPr>
        <w:spacing w:after="0" w:line="259" w:lineRule="auto"/>
        <w:ind w:right="5"/>
        <w:jc w:val="center"/>
        <w:rPr>
          <w:b/>
          <w:i/>
          <w:iCs/>
          <w:color w:val="648C60"/>
          <w:sz w:val="28"/>
        </w:rPr>
      </w:pPr>
    </w:p>
    <w:p w14:paraId="0BA85BFA" w14:textId="56E98B5C" w:rsidR="00B90D15" w:rsidRDefault="00B90D15" w:rsidP="00CB5DDF">
      <w:pPr>
        <w:spacing w:after="0" w:line="259" w:lineRule="auto"/>
        <w:ind w:right="908"/>
        <w:rPr>
          <w:b/>
          <w:i/>
          <w:iCs/>
          <w:color w:val="648C60"/>
          <w:sz w:val="28"/>
        </w:rPr>
      </w:pPr>
    </w:p>
    <w:p w14:paraId="58941AB1" w14:textId="77777777" w:rsidR="004173E8" w:rsidRDefault="004173E8" w:rsidP="00CB5DDF">
      <w:pPr>
        <w:spacing w:after="0" w:line="259" w:lineRule="auto"/>
        <w:ind w:right="908"/>
        <w:rPr>
          <w:b/>
          <w:i/>
          <w:iCs/>
          <w:color w:val="648C60"/>
          <w:sz w:val="28"/>
        </w:rPr>
      </w:pPr>
    </w:p>
    <w:p w14:paraId="45C68BF6" w14:textId="77777777" w:rsidR="00B90D15" w:rsidRPr="000B02C8" w:rsidRDefault="00B90D15" w:rsidP="00CB5DDF">
      <w:pPr>
        <w:spacing w:after="0" w:line="259" w:lineRule="auto"/>
        <w:ind w:right="908"/>
        <w:rPr>
          <w:color w:val="006666"/>
        </w:rPr>
      </w:pPr>
    </w:p>
    <w:p w14:paraId="044CF4E7" w14:textId="77777777" w:rsidR="00984291" w:rsidRDefault="00A36738">
      <w:pPr>
        <w:tabs>
          <w:tab w:val="center" w:pos="346"/>
          <w:tab w:val="center" w:pos="4536"/>
        </w:tabs>
        <w:spacing w:after="0" w:line="259" w:lineRule="auto"/>
      </w:pPr>
      <w:r>
        <w:tab/>
        <w:t xml:space="preserve"> </w:t>
      </w:r>
    </w:p>
    <w:p w14:paraId="3569CA53" w14:textId="58D7445D" w:rsidR="0044514C" w:rsidRDefault="00A36738">
      <w:pPr>
        <w:tabs>
          <w:tab w:val="center" w:pos="346"/>
          <w:tab w:val="center" w:pos="4536"/>
        </w:tabs>
        <w:spacing w:after="0" w:line="259" w:lineRule="auto"/>
      </w:pPr>
      <w:r>
        <w:tab/>
      </w:r>
    </w:p>
    <w:p w14:paraId="5FA7D9AF" w14:textId="4556EA36" w:rsidR="009744C0" w:rsidRDefault="009744C0">
      <w:pPr>
        <w:tabs>
          <w:tab w:val="center" w:pos="346"/>
          <w:tab w:val="center" w:pos="4536"/>
        </w:tabs>
        <w:spacing w:after="0" w:line="259" w:lineRule="auto"/>
      </w:pPr>
    </w:p>
    <w:p w14:paraId="3263F914" w14:textId="77777777" w:rsidR="009744C0" w:rsidRDefault="009744C0">
      <w:pPr>
        <w:tabs>
          <w:tab w:val="center" w:pos="346"/>
          <w:tab w:val="center" w:pos="4536"/>
        </w:tabs>
        <w:spacing w:after="0" w:line="259" w:lineRule="auto"/>
      </w:pPr>
    </w:p>
    <w:p w14:paraId="683EFCFB" w14:textId="0CD8162C" w:rsidR="009E500E" w:rsidRPr="000661B3" w:rsidRDefault="009E500E" w:rsidP="009E500E">
      <w:pPr>
        <w:pStyle w:val="Kop2"/>
      </w:pPr>
      <w:r>
        <w:lastRenderedPageBreak/>
        <w:t>inleiding</w:t>
      </w:r>
    </w:p>
    <w:p w14:paraId="6E4A3DF9" w14:textId="1A975D43" w:rsidR="00D10759" w:rsidRDefault="009E500E">
      <w:pPr>
        <w:ind w:left="-5"/>
      </w:pPr>
      <w:r>
        <w:t xml:space="preserve">Voor u ligt het beleidsplan van </w:t>
      </w:r>
      <w:r w:rsidR="00AB5CED">
        <w:t xml:space="preserve">Stichting </w:t>
      </w:r>
      <w:r>
        <w:t>StotterFonds</w:t>
      </w:r>
      <w:r w:rsidR="00D10759">
        <w:t xml:space="preserve"> </w:t>
      </w:r>
      <w:r w:rsidR="00AB5CED">
        <w:t>over de periode 202</w:t>
      </w:r>
      <w:r w:rsidR="00946360">
        <w:t>4</w:t>
      </w:r>
      <w:r w:rsidR="4439F5B6">
        <w:t xml:space="preserve"> – </w:t>
      </w:r>
      <w:r w:rsidR="00AB5CED">
        <w:t>202</w:t>
      </w:r>
      <w:r w:rsidR="0070734D">
        <w:t>7.</w:t>
      </w:r>
      <w:r w:rsidR="4439F5B6">
        <w:t xml:space="preserve"> </w:t>
      </w:r>
      <w:r>
        <w:t xml:space="preserve"> </w:t>
      </w:r>
      <w:r w:rsidR="00D10759">
        <w:t xml:space="preserve">Met dit beleidsplan willen we </w:t>
      </w:r>
      <w:r w:rsidR="00AB5CED">
        <w:t xml:space="preserve">u </w:t>
      </w:r>
      <w:r w:rsidR="00D10759">
        <w:t xml:space="preserve">inzicht geven in de manier waarop </w:t>
      </w:r>
      <w:r w:rsidR="00AB5CED">
        <w:t>Stichting StotterFonds</w:t>
      </w:r>
      <w:r w:rsidR="00D10759">
        <w:t xml:space="preserve"> h</w:t>
      </w:r>
      <w:r w:rsidR="00AB5CED">
        <w:t>aar</w:t>
      </w:r>
      <w:r w:rsidR="00D10759">
        <w:t xml:space="preserve"> werk uitvoert om haar doel te bereiken. Dit beleidsplan is besproken en vastgesteld tijdens de bestuursvergadering </w:t>
      </w:r>
      <w:r w:rsidR="00AB5CED">
        <w:t xml:space="preserve">van </w:t>
      </w:r>
      <w:r w:rsidR="00946360">
        <w:t xml:space="preserve">27-11-2023. </w:t>
      </w:r>
      <w:r w:rsidR="00D10759">
        <w:t xml:space="preserve">Het plan </w:t>
      </w:r>
      <w:r w:rsidR="00AB5CED">
        <w:t xml:space="preserve">wordt jaarlijks </w:t>
      </w:r>
      <w:r w:rsidR="00D10759">
        <w:t>geëvalueerd en</w:t>
      </w:r>
      <w:r w:rsidR="00AB5CED">
        <w:t xml:space="preserve">, waar nodig, </w:t>
      </w:r>
      <w:r w:rsidR="00657C7F">
        <w:t>aangepast.</w:t>
      </w:r>
      <w:r w:rsidR="00AB5CED">
        <w:t xml:space="preserve"> Hierna wordt</w:t>
      </w:r>
      <w:r w:rsidR="00FF3E87">
        <w:t>,</w:t>
      </w:r>
      <w:r w:rsidR="00AB5CED">
        <w:t xml:space="preserve"> achtereenvolgens</w:t>
      </w:r>
      <w:r w:rsidR="00FF3E87">
        <w:t>, ingegaan op het volgende:</w:t>
      </w:r>
    </w:p>
    <w:p w14:paraId="1F08A7A4" w14:textId="7BBEA1E4" w:rsidR="00D10759" w:rsidRDefault="009B6935" w:rsidP="009B6935">
      <w:pPr>
        <w:pStyle w:val="Lijstalinea"/>
        <w:numPr>
          <w:ilvl w:val="0"/>
          <w:numId w:val="8"/>
        </w:numPr>
        <w:rPr>
          <w:bCs/>
        </w:rPr>
      </w:pPr>
      <w:r>
        <w:rPr>
          <w:bCs/>
        </w:rPr>
        <w:t>Missie visie en strategi</w:t>
      </w:r>
      <w:r w:rsidR="003813CC">
        <w:rPr>
          <w:bCs/>
        </w:rPr>
        <w:t>e</w:t>
      </w:r>
    </w:p>
    <w:p w14:paraId="011EC105" w14:textId="683A71B9" w:rsidR="003813CC" w:rsidRDefault="003813CC" w:rsidP="009B6935">
      <w:pPr>
        <w:pStyle w:val="Lijstalinea"/>
        <w:numPr>
          <w:ilvl w:val="0"/>
          <w:numId w:val="8"/>
        </w:numPr>
        <w:rPr>
          <w:bCs/>
        </w:rPr>
      </w:pPr>
      <w:r>
        <w:rPr>
          <w:bCs/>
        </w:rPr>
        <w:t>Onze ambitie</w:t>
      </w:r>
    </w:p>
    <w:p w14:paraId="483CAA63" w14:textId="59BF8399" w:rsidR="009B6935" w:rsidRDefault="003813CC" w:rsidP="009B6935">
      <w:pPr>
        <w:pStyle w:val="Lijstalinea"/>
        <w:numPr>
          <w:ilvl w:val="0"/>
          <w:numId w:val="8"/>
        </w:numPr>
        <w:rPr>
          <w:bCs/>
        </w:rPr>
      </w:pPr>
      <w:r>
        <w:rPr>
          <w:bCs/>
        </w:rPr>
        <w:t xml:space="preserve">Hoe realiseren wij onze ambitie; </w:t>
      </w:r>
      <w:r w:rsidR="00092B50">
        <w:rPr>
          <w:bCs/>
        </w:rPr>
        <w:t>De werkzaamheden</w:t>
      </w:r>
    </w:p>
    <w:p w14:paraId="4AE773E4" w14:textId="66B3D8E2" w:rsidR="00E83A86" w:rsidRDefault="009955BD" w:rsidP="00E83A86">
      <w:pPr>
        <w:pStyle w:val="Lijstalinea"/>
        <w:numPr>
          <w:ilvl w:val="0"/>
          <w:numId w:val="8"/>
        </w:numPr>
        <w:rPr>
          <w:bCs/>
        </w:rPr>
      </w:pPr>
      <w:r>
        <w:rPr>
          <w:bCs/>
        </w:rPr>
        <w:t xml:space="preserve">Hoe zijn wij georganiseerd; </w:t>
      </w:r>
      <w:r w:rsidR="00092B50">
        <w:rPr>
          <w:bCs/>
        </w:rPr>
        <w:t>De organisatie</w:t>
      </w:r>
    </w:p>
    <w:p w14:paraId="7C8945E5" w14:textId="3A30E502" w:rsidR="009F52CC" w:rsidRDefault="009955BD" w:rsidP="009F52CC">
      <w:pPr>
        <w:pStyle w:val="Lijstalinea"/>
        <w:numPr>
          <w:ilvl w:val="0"/>
          <w:numId w:val="8"/>
        </w:numPr>
        <w:rPr>
          <w:bCs/>
        </w:rPr>
      </w:pPr>
      <w:r>
        <w:rPr>
          <w:bCs/>
        </w:rPr>
        <w:t xml:space="preserve">Hoe </w:t>
      </w:r>
      <w:r w:rsidR="00A9332B">
        <w:rPr>
          <w:bCs/>
        </w:rPr>
        <w:t xml:space="preserve">worden </w:t>
      </w:r>
      <w:r>
        <w:rPr>
          <w:bCs/>
        </w:rPr>
        <w:t>wij gefinancierd</w:t>
      </w:r>
      <w:r w:rsidR="00A9332B">
        <w:rPr>
          <w:bCs/>
        </w:rPr>
        <w:t xml:space="preserve">; </w:t>
      </w:r>
      <w:r w:rsidR="0046347E">
        <w:rPr>
          <w:bCs/>
        </w:rPr>
        <w:t>Financiën en f</w:t>
      </w:r>
      <w:r w:rsidR="00092B50">
        <w:rPr>
          <w:bCs/>
        </w:rPr>
        <w:t>ondsenwervin</w:t>
      </w:r>
      <w:r w:rsidR="007C637E">
        <w:rPr>
          <w:bCs/>
        </w:rPr>
        <w:t>g</w:t>
      </w:r>
    </w:p>
    <w:p w14:paraId="0D213CF8" w14:textId="1612078E" w:rsidR="009744C0" w:rsidRDefault="009744C0" w:rsidP="00B01800">
      <w:r>
        <w:t xml:space="preserve">In </w:t>
      </w:r>
      <w:r w:rsidR="009021AF">
        <w:t xml:space="preserve">de </w:t>
      </w:r>
      <w:r>
        <w:t xml:space="preserve">bijlage wordt onze visie op stotteren uitgewerkt. Deze is gebaseerd op de wereldwijd gegroeide en gefundeerde inzichten met betrekking tot dit probleem, zowel wat betreft de </w:t>
      </w:r>
      <w:r w:rsidR="00EE526D">
        <w:t>oorzaken</w:t>
      </w:r>
      <w:r>
        <w:t xml:space="preserve"> als de behandeling.</w:t>
      </w:r>
    </w:p>
    <w:p w14:paraId="07F819CC" w14:textId="77777777" w:rsidR="00810ADF" w:rsidRDefault="00810ADF" w:rsidP="00B01800"/>
    <w:p w14:paraId="4BB01BA1" w14:textId="66FD015A" w:rsidR="009744C0" w:rsidRDefault="0086365E" w:rsidP="00373F93">
      <w:pPr>
        <w:pStyle w:val="Stijl2"/>
        <w:numPr>
          <w:ilvl w:val="0"/>
          <w:numId w:val="12"/>
        </w:numPr>
      </w:pPr>
      <w:r>
        <w:t xml:space="preserve">MISSIE, VISSIE EN </w:t>
      </w:r>
      <w:r w:rsidR="0E3B9AA5">
        <w:t>strategie</w:t>
      </w:r>
    </w:p>
    <w:p w14:paraId="444084C4" w14:textId="77777777" w:rsidR="00373F93" w:rsidRDefault="00373F93" w:rsidP="007B79C2">
      <w:pPr>
        <w:spacing w:after="0" w:line="259" w:lineRule="auto"/>
        <w:ind w:right="5"/>
        <w:jc w:val="center"/>
        <w:rPr>
          <w:b/>
          <w:i/>
          <w:iCs/>
          <w:color w:val="006666"/>
          <w:sz w:val="24"/>
          <w:szCs w:val="24"/>
        </w:rPr>
      </w:pPr>
    </w:p>
    <w:p w14:paraId="7578A389" w14:textId="1329C392" w:rsidR="00CB5DDF" w:rsidRPr="00B01800" w:rsidRDefault="00CB5DDF" w:rsidP="007B79C2">
      <w:pPr>
        <w:spacing w:after="0" w:line="259" w:lineRule="auto"/>
        <w:ind w:right="5"/>
        <w:jc w:val="center"/>
        <w:rPr>
          <w:b/>
          <w:i/>
          <w:iCs/>
          <w:color w:val="006666"/>
          <w:sz w:val="24"/>
          <w:szCs w:val="24"/>
        </w:rPr>
      </w:pPr>
      <w:r w:rsidRPr="00B01800">
        <w:rPr>
          <w:b/>
          <w:i/>
          <w:iCs/>
          <w:color w:val="006666"/>
          <w:sz w:val="24"/>
          <w:szCs w:val="24"/>
        </w:rPr>
        <w:t>Missie</w:t>
      </w:r>
    </w:p>
    <w:p w14:paraId="55CA529F" w14:textId="369F7132" w:rsidR="00CB5DDF" w:rsidRPr="00B01800" w:rsidRDefault="00CB5DDF" w:rsidP="00DF5AFD">
      <w:pPr>
        <w:pStyle w:val="Lijstalinea"/>
        <w:spacing w:after="0" w:line="259" w:lineRule="auto"/>
        <w:ind w:right="5"/>
        <w:jc w:val="center"/>
        <w:rPr>
          <w:b/>
          <w:i/>
          <w:iCs/>
          <w:color w:val="006666"/>
        </w:rPr>
      </w:pPr>
      <w:bookmarkStart w:id="0" w:name="_Hlk54504717"/>
      <w:r w:rsidRPr="00B01800">
        <w:rPr>
          <w:b/>
          <w:i/>
          <w:iCs/>
          <w:color w:val="006666"/>
        </w:rPr>
        <w:t xml:space="preserve">Stichting StotterFonds is een samenwerkingsverband tussen de Nederlandse Vereniging voor Stottertherapie (NVST) en </w:t>
      </w:r>
      <w:r w:rsidR="00946360">
        <w:rPr>
          <w:b/>
          <w:i/>
          <w:iCs/>
          <w:color w:val="006666"/>
        </w:rPr>
        <w:t xml:space="preserve">de Nederlandse stotter -en broddelvereniging </w:t>
      </w:r>
      <w:r w:rsidRPr="00B01800">
        <w:rPr>
          <w:b/>
          <w:i/>
          <w:iCs/>
          <w:color w:val="006666"/>
        </w:rPr>
        <w:t xml:space="preserve"> Demosthenes</w:t>
      </w:r>
      <w:bookmarkEnd w:id="0"/>
      <w:r w:rsidRPr="00B01800">
        <w:rPr>
          <w:b/>
          <w:i/>
          <w:iCs/>
          <w:color w:val="006666"/>
        </w:rPr>
        <w:t>.</w:t>
      </w:r>
      <w:r w:rsidR="00946360">
        <w:rPr>
          <w:b/>
          <w:i/>
          <w:iCs/>
          <w:color w:val="006666"/>
        </w:rPr>
        <w:t>(patiëntenorganisatie)</w:t>
      </w:r>
      <w:r w:rsidRPr="00B01800">
        <w:rPr>
          <w:b/>
          <w:i/>
          <w:iCs/>
          <w:color w:val="006666"/>
        </w:rPr>
        <w:t xml:space="preserve"> </w:t>
      </w:r>
      <w:r w:rsidR="00613378" w:rsidRPr="00B01800">
        <w:rPr>
          <w:b/>
          <w:i/>
          <w:iCs/>
          <w:color w:val="006666"/>
        </w:rPr>
        <w:t>Zij</w:t>
      </w:r>
      <w:r w:rsidRPr="00B01800">
        <w:rPr>
          <w:b/>
          <w:i/>
          <w:iCs/>
          <w:color w:val="006666"/>
        </w:rPr>
        <w:t xml:space="preserve"> vormt </w:t>
      </w:r>
      <w:r w:rsidR="004D0C3C" w:rsidRPr="00B01800">
        <w:rPr>
          <w:b/>
          <w:i/>
          <w:iCs/>
          <w:color w:val="006666"/>
        </w:rPr>
        <w:t xml:space="preserve">daarmee </w:t>
      </w:r>
      <w:r w:rsidRPr="00B01800">
        <w:rPr>
          <w:b/>
          <w:i/>
          <w:iCs/>
          <w:color w:val="006666"/>
        </w:rPr>
        <w:t>de verbinding tussen stottertherapeuten</w:t>
      </w:r>
      <w:r w:rsidR="004D0C3C" w:rsidRPr="00B01800">
        <w:rPr>
          <w:b/>
          <w:i/>
          <w:iCs/>
          <w:color w:val="006666"/>
        </w:rPr>
        <w:t xml:space="preserve"> en personen met stotteren</w:t>
      </w:r>
      <w:r w:rsidR="00946360">
        <w:rPr>
          <w:b/>
          <w:i/>
          <w:iCs/>
          <w:color w:val="006666"/>
        </w:rPr>
        <w:t xml:space="preserve"> en broddelen</w:t>
      </w:r>
      <w:r w:rsidRPr="00B01800">
        <w:rPr>
          <w:b/>
          <w:i/>
          <w:iCs/>
          <w:color w:val="006666"/>
        </w:rPr>
        <w:t xml:space="preserve">. </w:t>
      </w:r>
      <w:r w:rsidR="00917C3D" w:rsidRPr="00B01800">
        <w:rPr>
          <w:b/>
          <w:i/>
          <w:iCs/>
          <w:color w:val="006666"/>
        </w:rPr>
        <w:t xml:space="preserve">De missie van </w:t>
      </w:r>
      <w:r w:rsidR="00F40F6F" w:rsidRPr="00B01800">
        <w:rPr>
          <w:b/>
          <w:i/>
          <w:iCs/>
          <w:color w:val="006666"/>
        </w:rPr>
        <w:t xml:space="preserve">Stichting StotterFonds </w:t>
      </w:r>
      <w:r w:rsidR="00917C3D" w:rsidRPr="00B01800">
        <w:rPr>
          <w:b/>
          <w:i/>
          <w:iCs/>
          <w:color w:val="006666"/>
        </w:rPr>
        <w:t>is het (financieel) faciliteren van</w:t>
      </w:r>
      <w:r w:rsidRPr="00B01800">
        <w:rPr>
          <w:b/>
          <w:i/>
          <w:iCs/>
          <w:color w:val="006666"/>
        </w:rPr>
        <w:t xml:space="preserve"> activiteiten met betrekking tot preventie van stotteren, het verruimen van kennis over stotteren en stottertherapie. </w:t>
      </w:r>
      <w:r w:rsidR="00292CDA" w:rsidRPr="00B01800">
        <w:rPr>
          <w:b/>
          <w:i/>
          <w:iCs/>
          <w:color w:val="006666"/>
        </w:rPr>
        <w:t>Haar activiteiten zijn da</w:t>
      </w:r>
      <w:r w:rsidR="006113BC" w:rsidRPr="00B01800">
        <w:rPr>
          <w:b/>
          <w:i/>
          <w:iCs/>
          <w:color w:val="006666"/>
        </w:rPr>
        <w:t>n</w:t>
      </w:r>
      <w:r w:rsidR="00292CDA" w:rsidRPr="00B01800">
        <w:rPr>
          <w:b/>
          <w:i/>
          <w:iCs/>
          <w:color w:val="006666"/>
        </w:rPr>
        <w:t xml:space="preserve"> ook gericht op het </w:t>
      </w:r>
      <w:r w:rsidRPr="00B01800">
        <w:rPr>
          <w:b/>
          <w:i/>
          <w:iCs/>
          <w:color w:val="006666"/>
        </w:rPr>
        <w:t>verminderen van de stotterproblematiek.</w:t>
      </w:r>
    </w:p>
    <w:p w14:paraId="4DD0871C" w14:textId="5E581905" w:rsidR="00CB5DDF" w:rsidRPr="00B01800" w:rsidRDefault="00CB5DDF" w:rsidP="00DF5AFD">
      <w:pPr>
        <w:spacing w:after="0" w:line="259" w:lineRule="auto"/>
        <w:ind w:right="5"/>
        <w:jc w:val="center"/>
        <w:rPr>
          <w:b/>
          <w:i/>
          <w:iCs/>
          <w:color w:val="006666"/>
          <w:sz w:val="24"/>
          <w:szCs w:val="24"/>
        </w:rPr>
      </w:pPr>
      <w:r w:rsidRPr="00B01800">
        <w:rPr>
          <w:b/>
          <w:i/>
          <w:iCs/>
          <w:color w:val="006666"/>
          <w:sz w:val="24"/>
          <w:szCs w:val="24"/>
        </w:rPr>
        <w:t>Visie</w:t>
      </w:r>
    </w:p>
    <w:p w14:paraId="3FA4C628" w14:textId="6CD6C336" w:rsidR="00CB5DDF" w:rsidRPr="00B01800" w:rsidRDefault="00CB5DDF" w:rsidP="00DF5AFD">
      <w:pPr>
        <w:spacing w:after="0" w:line="259" w:lineRule="auto"/>
        <w:ind w:right="5"/>
        <w:jc w:val="center"/>
        <w:rPr>
          <w:b/>
          <w:i/>
          <w:iCs/>
          <w:color w:val="006666"/>
        </w:rPr>
      </w:pPr>
      <w:r w:rsidRPr="00B01800">
        <w:rPr>
          <w:b/>
          <w:i/>
          <w:iCs/>
          <w:color w:val="006666"/>
        </w:rPr>
        <w:t xml:space="preserve">Het fenomeen stotteren is ontrafeld; de oorzaken en symptomen van stotteren zijn bekend en verklaard. Daardoor zijn er behandelingen die op grond van wetenschappelijke feiten de impact van stotteren </w:t>
      </w:r>
      <w:r w:rsidR="000B179C" w:rsidRPr="00B01800">
        <w:rPr>
          <w:b/>
          <w:i/>
          <w:iCs/>
          <w:color w:val="006666"/>
        </w:rPr>
        <w:t>verminderen of wegnemen</w:t>
      </w:r>
      <w:r w:rsidRPr="00B01800">
        <w:rPr>
          <w:b/>
          <w:i/>
          <w:iCs/>
          <w:color w:val="006666"/>
        </w:rPr>
        <w:t>. Alle mythes en taboes rond stotteren zijn de wereld uit.</w:t>
      </w:r>
    </w:p>
    <w:p w14:paraId="4091130F" w14:textId="3C8F051D" w:rsidR="000661B3" w:rsidRPr="00B01800" w:rsidRDefault="00CB5DDF" w:rsidP="00DF5AFD">
      <w:pPr>
        <w:spacing w:after="0" w:line="259" w:lineRule="auto"/>
        <w:ind w:right="5"/>
        <w:jc w:val="center"/>
        <w:rPr>
          <w:b/>
          <w:i/>
          <w:iCs/>
          <w:color w:val="006666"/>
          <w:sz w:val="24"/>
          <w:szCs w:val="24"/>
        </w:rPr>
      </w:pPr>
      <w:r w:rsidRPr="00B01800">
        <w:rPr>
          <w:b/>
          <w:i/>
          <w:iCs/>
          <w:color w:val="006666"/>
          <w:sz w:val="24"/>
          <w:szCs w:val="24"/>
        </w:rPr>
        <w:t>Strategie</w:t>
      </w:r>
    </w:p>
    <w:p w14:paraId="60DC3DF5" w14:textId="14BF7030" w:rsidR="008F7500" w:rsidRDefault="00CB5DDF" w:rsidP="00DF5AFD">
      <w:pPr>
        <w:spacing w:after="0" w:line="259" w:lineRule="auto"/>
        <w:ind w:right="5"/>
        <w:jc w:val="center"/>
        <w:rPr>
          <w:b/>
          <w:i/>
          <w:iCs/>
          <w:color w:val="006666"/>
        </w:rPr>
      </w:pPr>
      <w:r w:rsidRPr="00B01800">
        <w:rPr>
          <w:b/>
          <w:i/>
          <w:iCs/>
          <w:color w:val="006666"/>
        </w:rPr>
        <w:t xml:space="preserve">Onze visie willen we bereiken door middel van </w:t>
      </w:r>
      <w:r w:rsidR="000B179C" w:rsidRPr="00B01800">
        <w:rPr>
          <w:b/>
          <w:i/>
          <w:iCs/>
          <w:color w:val="006666"/>
        </w:rPr>
        <w:t xml:space="preserve">het leveren van kwalitatief hoogwaardige en aan recent wetenschappelijk onderzoek getoetste informatie, </w:t>
      </w:r>
      <w:r w:rsidRPr="00B01800">
        <w:rPr>
          <w:b/>
          <w:i/>
          <w:iCs/>
          <w:color w:val="006666"/>
        </w:rPr>
        <w:t xml:space="preserve">het </w:t>
      </w:r>
      <w:r w:rsidR="00031AFB">
        <w:rPr>
          <w:b/>
          <w:i/>
          <w:iCs/>
          <w:color w:val="006666"/>
        </w:rPr>
        <w:t xml:space="preserve">(financieel) </w:t>
      </w:r>
      <w:r w:rsidR="000B179C" w:rsidRPr="005E6780">
        <w:rPr>
          <w:b/>
          <w:i/>
          <w:iCs/>
          <w:color w:val="006666"/>
        </w:rPr>
        <w:t>faciliteren</w:t>
      </w:r>
      <w:r w:rsidRPr="005E6780">
        <w:rPr>
          <w:b/>
          <w:i/>
          <w:iCs/>
          <w:color w:val="006666"/>
        </w:rPr>
        <w:t xml:space="preserve"> van wetenschappelijk onderzoek</w:t>
      </w:r>
      <w:r w:rsidR="000B179C" w:rsidRPr="005E6780">
        <w:rPr>
          <w:b/>
          <w:i/>
          <w:iCs/>
          <w:color w:val="006666"/>
        </w:rPr>
        <w:t xml:space="preserve"> </w:t>
      </w:r>
      <w:r w:rsidRPr="005E6780">
        <w:rPr>
          <w:b/>
          <w:i/>
          <w:iCs/>
          <w:color w:val="006666"/>
        </w:rPr>
        <w:t xml:space="preserve">en het ondersteunen van personen die in welk opzicht dan ook met stotteren te maken hebben en een bijdrage willen leveren aan het </w:t>
      </w:r>
      <w:r w:rsidR="00F053BD">
        <w:rPr>
          <w:b/>
          <w:i/>
          <w:iCs/>
          <w:color w:val="006666"/>
        </w:rPr>
        <w:t xml:space="preserve">realiseren </w:t>
      </w:r>
      <w:r w:rsidRPr="005E6780">
        <w:rPr>
          <w:b/>
          <w:i/>
          <w:iCs/>
          <w:color w:val="006666"/>
        </w:rPr>
        <w:t>van onze visie.</w:t>
      </w:r>
    </w:p>
    <w:p w14:paraId="71F6D0AA" w14:textId="77777777" w:rsidR="00373F93" w:rsidRPr="005E6780" w:rsidRDefault="00373F93" w:rsidP="00DF5AFD">
      <w:pPr>
        <w:spacing w:after="0" w:line="259" w:lineRule="auto"/>
        <w:ind w:right="5"/>
        <w:jc w:val="center"/>
        <w:rPr>
          <w:b/>
          <w:i/>
          <w:iCs/>
          <w:color w:val="006666"/>
        </w:rPr>
      </w:pPr>
    </w:p>
    <w:p w14:paraId="620ECAAF" w14:textId="318BB3D0" w:rsidR="00810ADF" w:rsidRPr="00373F93" w:rsidRDefault="00887EDE" w:rsidP="00373F93">
      <w:pPr>
        <w:pStyle w:val="Stijl2"/>
        <w:numPr>
          <w:ilvl w:val="0"/>
          <w:numId w:val="12"/>
        </w:numPr>
      </w:pPr>
      <w:bookmarkStart w:id="1" w:name="_Hlk32668433"/>
      <w:r>
        <w:t xml:space="preserve"> </w:t>
      </w:r>
      <w:r w:rsidR="0070734D">
        <w:t>Ambitie</w:t>
      </w:r>
    </w:p>
    <w:p w14:paraId="182FC270" w14:textId="6ADE0265" w:rsidR="009744C0" w:rsidRDefault="009E2481" w:rsidP="009744C0">
      <w:pPr>
        <w:ind w:left="-5"/>
      </w:pPr>
      <w:r>
        <w:rPr>
          <w:bCs/>
        </w:rPr>
        <w:t>Stichting StotterFonds</w:t>
      </w:r>
      <w:r w:rsidR="009744C0" w:rsidRPr="009E500E">
        <w:rPr>
          <w:bCs/>
        </w:rPr>
        <w:t xml:space="preserve"> heeft als </w:t>
      </w:r>
      <w:r w:rsidR="0070734D">
        <w:rPr>
          <w:bCs/>
        </w:rPr>
        <w:t>ambitie de komende jaren</w:t>
      </w:r>
      <w:r w:rsidR="009744C0" w:rsidRPr="009E500E">
        <w:rPr>
          <w:bCs/>
        </w:rPr>
        <w:t xml:space="preserve"> de impact van stotteren weg te nemen, dan wel sterk te verminderen. </w:t>
      </w:r>
      <w:r w:rsidR="0070734D">
        <w:t>Het doel van Stichting StotterFonds is en blijft om de voorlichting op het gebied van stotteren op een zo breed en zo hoog mogelijk niveau te brengen en te houden.</w:t>
      </w:r>
      <w:r w:rsidR="009744C0" w:rsidRPr="009E500E">
        <w:rPr>
          <w:bCs/>
        </w:rPr>
        <w:t xml:space="preserve"> </w:t>
      </w:r>
    </w:p>
    <w:p w14:paraId="77BB6F79" w14:textId="101D3524" w:rsidR="00507359" w:rsidRPr="00507359" w:rsidRDefault="00A17BF2" w:rsidP="009744C0">
      <w:pPr>
        <w:ind w:left="-5"/>
      </w:pPr>
      <w:r>
        <w:t>Dit beleidsplan is daarvoor de leidraad.</w:t>
      </w:r>
      <w:r w:rsidR="009744C0">
        <w:t xml:space="preserve"> Naast de </w:t>
      </w:r>
      <w:r w:rsidR="00B21666">
        <w:t xml:space="preserve">noodzakelijke </w:t>
      </w:r>
      <w:r w:rsidR="009744C0">
        <w:t xml:space="preserve">financiële </w:t>
      </w:r>
      <w:r w:rsidR="00D72011">
        <w:t>ondersteuning</w:t>
      </w:r>
      <w:r w:rsidR="00BC548B">
        <w:t>,</w:t>
      </w:r>
      <w:r w:rsidR="00D72011">
        <w:t xml:space="preserve"> </w:t>
      </w:r>
      <w:r w:rsidR="009744C0">
        <w:t>is daarvoor de niet aflatende inzet van al onze vrijwillige</w:t>
      </w:r>
      <w:r w:rsidR="0AB67860">
        <w:t xml:space="preserve">rs </w:t>
      </w:r>
      <w:r w:rsidR="009744C0">
        <w:t xml:space="preserve">essentieel. Zij zijn immers </w:t>
      </w:r>
      <w:r w:rsidR="00610B59">
        <w:t>de vertegenwoordiger</w:t>
      </w:r>
      <w:r w:rsidR="00E34C55">
        <w:t>s</w:t>
      </w:r>
      <w:r w:rsidR="009744C0">
        <w:t xml:space="preserve"> van </w:t>
      </w:r>
      <w:r w:rsidR="009E2481">
        <w:t>Stichting StotterFonds</w:t>
      </w:r>
      <w:r w:rsidR="009744C0">
        <w:t xml:space="preserve"> naar de patiënten, de ouders, de leerkrachten, de artsen en de maatschappij als geheel. </w:t>
      </w:r>
    </w:p>
    <w:p w14:paraId="6416B98B" w14:textId="62A9ED51" w:rsidR="00F4489A" w:rsidRDefault="00E34C55" w:rsidP="00887EDE">
      <w:pPr>
        <w:ind w:left="-5"/>
      </w:pPr>
      <w:r>
        <w:lastRenderedPageBreak/>
        <w:t xml:space="preserve">Voorheen was de naam </w:t>
      </w:r>
      <w:r w:rsidR="00887EDE">
        <w:t xml:space="preserve">van het StotterFonds de </w:t>
      </w:r>
      <w:r>
        <w:t xml:space="preserve">Nederlandse Federatie Stotteren. </w:t>
      </w:r>
      <w:r w:rsidR="00302ECF">
        <w:t xml:space="preserve">Met de oprichting van de Nederlandse Federatie stotteren </w:t>
      </w:r>
      <w:r w:rsidR="00A36738">
        <w:t>werd de</w:t>
      </w:r>
      <w:r w:rsidR="00DD7A16">
        <w:t xml:space="preserve">stijds in 1998 </w:t>
      </w:r>
      <w:r w:rsidR="00327104">
        <w:t>de al</w:t>
      </w:r>
      <w:r w:rsidR="00A36738">
        <w:t xml:space="preserve"> zeer lang bestaande nauwe verbondenheid tussen </w:t>
      </w:r>
      <w:r w:rsidR="000B179C">
        <w:t>p</w:t>
      </w:r>
      <w:r w:rsidR="00327104">
        <w:t xml:space="preserve">ersonen </w:t>
      </w:r>
      <w:r w:rsidR="000B179C">
        <w:t>met</w:t>
      </w:r>
      <w:r w:rsidR="00327104">
        <w:t xml:space="preserve"> stotteren </w:t>
      </w:r>
      <w:r w:rsidR="00A36738">
        <w:t>en stottertherapeuten op het gebied van voorlichting verder gefaciliteerd, georganiseerd en benadrukt.</w:t>
      </w:r>
      <w:r w:rsidR="00887EDE">
        <w:t xml:space="preserve"> </w:t>
      </w:r>
      <w:r w:rsidR="00F4489A">
        <w:t xml:space="preserve">in het StotterFonds </w:t>
      </w:r>
      <w:r w:rsidR="00887EDE">
        <w:t xml:space="preserve">zijn zij </w:t>
      </w:r>
      <w:r w:rsidR="00A36738">
        <w:t xml:space="preserve">met elkaar verbonden, versterken elkaar en zijn in combinatie onmisbaar bij het realiseren van </w:t>
      </w:r>
      <w:r w:rsidR="00887EDE">
        <w:t>onze ambitie.</w:t>
      </w:r>
      <w:r w:rsidR="00DB6B25">
        <w:t xml:space="preserve"> </w:t>
      </w:r>
    </w:p>
    <w:p w14:paraId="722E93BB" w14:textId="702C76CC" w:rsidR="00DD7A16" w:rsidRDefault="00A36738" w:rsidP="00302ECF">
      <w:pPr>
        <w:ind w:left="-5"/>
        <w:rPr>
          <w:i/>
        </w:rPr>
      </w:pPr>
      <w:r>
        <w:t xml:space="preserve"> </w:t>
      </w:r>
      <w:r w:rsidR="00DD7A16">
        <w:t xml:space="preserve">Onze </w:t>
      </w:r>
      <w:r w:rsidR="00F4489A">
        <w:t xml:space="preserve">ambitie </w:t>
      </w:r>
      <w:r w:rsidR="00DD7A16">
        <w:t>nader uitge</w:t>
      </w:r>
      <w:r w:rsidR="00F4489A">
        <w:t>werkt</w:t>
      </w:r>
      <w:r w:rsidR="0070734D">
        <w:t>:</w:t>
      </w:r>
    </w:p>
    <w:p w14:paraId="0B3A91D4" w14:textId="7CC0E001" w:rsidR="0070734D" w:rsidRDefault="0070734D" w:rsidP="00DD7A16">
      <w:pPr>
        <w:pStyle w:val="Lijstalinea"/>
        <w:numPr>
          <w:ilvl w:val="0"/>
          <w:numId w:val="5"/>
        </w:numPr>
        <w:rPr>
          <w:iCs/>
        </w:rPr>
      </w:pPr>
      <w:r>
        <w:rPr>
          <w:iCs/>
        </w:rPr>
        <w:t>Mensen met stotteren hebben een volwaardige plaats in de samenleving</w:t>
      </w:r>
    </w:p>
    <w:p w14:paraId="6285F511" w14:textId="3CDA5923" w:rsidR="00DD7A16" w:rsidRDefault="00DD7A16" w:rsidP="0070734D">
      <w:pPr>
        <w:pStyle w:val="Lijstalinea"/>
        <w:numPr>
          <w:ilvl w:val="1"/>
          <w:numId w:val="5"/>
        </w:numPr>
        <w:rPr>
          <w:iCs/>
        </w:rPr>
      </w:pPr>
      <w:r w:rsidRPr="000B02C8">
        <w:rPr>
          <w:iCs/>
        </w:rPr>
        <w:t xml:space="preserve">Er is ons alles aan gelegen dat de wereld de impact van </w:t>
      </w:r>
      <w:r>
        <w:rPr>
          <w:iCs/>
        </w:rPr>
        <w:t>s</w:t>
      </w:r>
      <w:r w:rsidRPr="000B02C8">
        <w:rPr>
          <w:iCs/>
        </w:rPr>
        <w:t xml:space="preserve">totteren begrijpt en daar ook naar handelt. </w:t>
      </w:r>
    </w:p>
    <w:p w14:paraId="03E80110" w14:textId="05739AA1" w:rsidR="0070734D" w:rsidRDefault="0070734D" w:rsidP="0070734D">
      <w:pPr>
        <w:pStyle w:val="Lijstalinea"/>
        <w:numPr>
          <w:ilvl w:val="1"/>
          <w:numId w:val="5"/>
        </w:numPr>
        <w:rPr>
          <w:iCs/>
        </w:rPr>
      </w:pPr>
      <w:r>
        <w:rPr>
          <w:iCs/>
        </w:rPr>
        <w:t>Controverses moeten openlijk en met respect worden besproken.</w:t>
      </w:r>
    </w:p>
    <w:p w14:paraId="1DF600D2" w14:textId="3F813BEC" w:rsidR="00DD7A16" w:rsidRDefault="00DD7A16" w:rsidP="00DD7A16">
      <w:pPr>
        <w:pStyle w:val="Lijstalinea"/>
        <w:numPr>
          <w:ilvl w:val="0"/>
          <w:numId w:val="5"/>
        </w:numPr>
        <w:rPr>
          <w:iCs/>
        </w:rPr>
      </w:pPr>
      <w:r>
        <w:rPr>
          <w:iCs/>
        </w:rPr>
        <w:t>De mythes en fabels die nog steeds rondgaan over stotteren moeten worden ontkracht</w:t>
      </w:r>
      <w:r w:rsidR="00EE526D">
        <w:rPr>
          <w:iCs/>
        </w:rPr>
        <w:t>.</w:t>
      </w:r>
    </w:p>
    <w:p w14:paraId="3A7B3E94" w14:textId="50821DA4" w:rsidR="00DD7A16" w:rsidRDefault="00E34C55" w:rsidP="00DD7A16">
      <w:pPr>
        <w:pStyle w:val="Lijstalinea"/>
        <w:numPr>
          <w:ilvl w:val="0"/>
          <w:numId w:val="5"/>
        </w:numPr>
      </w:pPr>
      <w:r>
        <w:t xml:space="preserve">De </w:t>
      </w:r>
      <w:r w:rsidR="00996A17">
        <w:t xml:space="preserve">informatievoorziening </w:t>
      </w:r>
      <w:r w:rsidR="00F4489A">
        <w:t xml:space="preserve">omtrent wetenschappelijk onderzoek </w:t>
      </w:r>
      <w:r>
        <w:t xml:space="preserve">moet </w:t>
      </w:r>
      <w:r w:rsidR="00996A17">
        <w:t>continu geactualiseerd</w:t>
      </w:r>
      <w:r>
        <w:t xml:space="preserve"> </w:t>
      </w:r>
      <w:r w:rsidR="00996A17">
        <w:t xml:space="preserve">worden </w:t>
      </w:r>
      <w:r w:rsidR="00F4489A">
        <w:t>en staat hoog op de agenda.</w:t>
      </w:r>
    </w:p>
    <w:p w14:paraId="686A5538" w14:textId="7D12236B" w:rsidR="00F4489A" w:rsidRPr="00F4489A" w:rsidRDefault="00F4489A" w:rsidP="00F4489A">
      <w:pPr>
        <w:pStyle w:val="Lijstalinea"/>
        <w:numPr>
          <w:ilvl w:val="1"/>
          <w:numId w:val="5"/>
        </w:numPr>
      </w:pPr>
      <w:r w:rsidRPr="00F4489A">
        <w:t>De wetenschappelijke kennis over de oorzaak en symptomen van stotteren blijft zich namelijk ontwikkelen</w:t>
      </w:r>
      <w:r w:rsidR="009D6FC7">
        <w:t>.</w:t>
      </w:r>
    </w:p>
    <w:p w14:paraId="01E45E81" w14:textId="3BE5C41F" w:rsidR="00F4489A" w:rsidRDefault="00F4489A" w:rsidP="00F4489A">
      <w:pPr>
        <w:pStyle w:val="Lijstalinea"/>
        <w:numPr>
          <w:ilvl w:val="1"/>
          <w:numId w:val="5"/>
        </w:numPr>
      </w:pPr>
      <w:r>
        <w:t>Wetenschappelijk is aangetoond dat vroege interventie bij jonge kinderen met aanleg voor stotteren</w:t>
      </w:r>
      <w:r w:rsidR="009D6FC7">
        <w:t xml:space="preserve"> </w:t>
      </w:r>
      <w:r>
        <w:t>de impact op latere leeftijd sterk kan verminderen. Preventie staat daarom hoog op de agenda.</w:t>
      </w:r>
    </w:p>
    <w:p w14:paraId="7C795AAF" w14:textId="0CF9CCD4" w:rsidR="009C77E7" w:rsidRDefault="008801DC" w:rsidP="00DD7A16">
      <w:pPr>
        <w:pStyle w:val="Lijstalinea"/>
        <w:numPr>
          <w:ilvl w:val="0"/>
          <w:numId w:val="5"/>
        </w:numPr>
        <w:rPr>
          <w:iCs/>
        </w:rPr>
      </w:pPr>
      <w:r>
        <w:rPr>
          <w:iCs/>
        </w:rPr>
        <w:t>Stichting StotterFonds</w:t>
      </w:r>
      <w:r w:rsidR="0046347E">
        <w:rPr>
          <w:iCs/>
        </w:rPr>
        <w:t xml:space="preserve"> </w:t>
      </w:r>
      <w:r w:rsidR="009C77E7" w:rsidRPr="004C4B4C">
        <w:rPr>
          <w:iCs/>
        </w:rPr>
        <w:t>lever</w:t>
      </w:r>
      <w:r w:rsidR="0046347E">
        <w:rPr>
          <w:iCs/>
        </w:rPr>
        <w:t xml:space="preserve">t </w:t>
      </w:r>
      <w:r w:rsidR="009C77E7" w:rsidRPr="004C4B4C">
        <w:rPr>
          <w:iCs/>
        </w:rPr>
        <w:t>kwalitatief hoogwaardige voorlichting en informatieverstrekking over allerlei aspecten zoals preventie, diagnostiek</w:t>
      </w:r>
      <w:r w:rsidR="009C77E7">
        <w:rPr>
          <w:iCs/>
        </w:rPr>
        <w:t xml:space="preserve"> en behandeling.</w:t>
      </w:r>
    </w:p>
    <w:p w14:paraId="72355878" w14:textId="384594FA" w:rsidR="009C77E7" w:rsidRPr="000B02C8" w:rsidRDefault="009C77E7" w:rsidP="00DD7A16">
      <w:pPr>
        <w:pStyle w:val="Lijstalinea"/>
        <w:numPr>
          <w:ilvl w:val="0"/>
          <w:numId w:val="5"/>
        </w:numPr>
        <w:rPr>
          <w:iCs/>
        </w:rPr>
      </w:pPr>
      <w:r>
        <w:t>Moderne integrale therapieën moeten volwassenen in staat stellen om de impact van stotteren sterk te verminderen.</w:t>
      </w:r>
    </w:p>
    <w:p w14:paraId="17EA9F01" w14:textId="77777777" w:rsidR="00FD3AF9" w:rsidRPr="00FD3AF9" w:rsidRDefault="00FD3AF9" w:rsidP="00FD3AF9">
      <w:pPr>
        <w:pStyle w:val="Lijstalinea"/>
        <w:ind w:left="705"/>
        <w:rPr>
          <w:iCs/>
        </w:rPr>
      </w:pPr>
    </w:p>
    <w:p w14:paraId="7A9C5F52" w14:textId="45869562" w:rsidR="009744C0" w:rsidRDefault="00887EDE" w:rsidP="00887EDE">
      <w:pPr>
        <w:pStyle w:val="Stijl2"/>
        <w:numPr>
          <w:ilvl w:val="0"/>
          <w:numId w:val="12"/>
        </w:numPr>
      </w:pPr>
      <w:r>
        <w:t>hoe realiseren wij onze ambitie: de werkzaamheden</w:t>
      </w:r>
    </w:p>
    <w:p w14:paraId="2C08EBB1" w14:textId="6C828E49" w:rsidR="00E83A86" w:rsidRDefault="00E83A86" w:rsidP="005E6780">
      <w:r>
        <w:t xml:space="preserve">Statutair is vastgelegd dat de informatie die </w:t>
      </w:r>
      <w:r w:rsidR="009E2481">
        <w:t>Stichting StotterFonds</w:t>
      </w:r>
      <w:r>
        <w:t xml:space="preserve"> geeft neutraal dient te zijn - zie art. 2.2: </w:t>
      </w:r>
    </w:p>
    <w:p w14:paraId="6D46BB17" w14:textId="4B7485D4" w:rsidR="00E83A86" w:rsidRPr="00F053BD" w:rsidRDefault="00766DD8" w:rsidP="00E83A86">
      <w:pPr>
        <w:spacing w:after="198" w:line="239" w:lineRule="auto"/>
      </w:pPr>
      <w:r w:rsidRPr="00F053BD">
        <w:rPr>
          <w:rFonts w:ascii="Times New Roman" w:eastAsia="Times New Roman" w:hAnsi="Times New Roman" w:cs="Times New Roman"/>
          <w:i/>
        </w:rPr>
        <w:t>“</w:t>
      </w:r>
      <w:r w:rsidR="00E83A86" w:rsidRPr="00F053BD">
        <w:rPr>
          <w:rFonts w:ascii="Times New Roman" w:eastAsia="Times New Roman" w:hAnsi="Times New Roman" w:cs="Times New Roman"/>
          <w:i/>
        </w:rPr>
        <w:t>De stichting zal zich bij de verwezenlijking van haar doelstelling zo neutraal mogelijk opstellen en op geen enkele wijze voorkeur geven aan enige therapierichting of instelling, anders dan op objectieve gronden.</w:t>
      </w:r>
      <w:r w:rsidRPr="00F053BD">
        <w:rPr>
          <w:rFonts w:ascii="Times New Roman" w:eastAsia="Times New Roman" w:hAnsi="Times New Roman" w:cs="Times New Roman"/>
          <w:i/>
        </w:rPr>
        <w:t>”</w:t>
      </w:r>
      <w:r w:rsidR="00E83A86" w:rsidRPr="00F053BD">
        <w:rPr>
          <w:rFonts w:ascii="Times New Roman" w:eastAsia="Times New Roman" w:hAnsi="Times New Roman" w:cs="Times New Roman"/>
          <w:i/>
        </w:rPr>
        <w:t xml:space="preserve"> </w:t>
      </w:r>
    </w:p>
    <w:p w14:paraId="49255C0B" w14:textId="1E13F7C9" w:rsidR="009744C0" w:rsidRPr="007B3789" w:rsidRDefault="00E83A86" w:rsidP="007B3789">
      <w:pPr>
        <w:spacing w:after="39"/>
        <w:ind w:left="-5"/>
      </w:pPr>
      <w:r>
        <w:t>Uiteraard is de maatschappij gediend bij inhoudelijk verantwoorde informatie</w:t>
      </w:r>
      <w:r w:rsidR="007B3789">
        <w:t xml:space="preserve">, die </w:t>
      </w:r>
      <w:r>
        <w:t xml:space="preserve">zodanig </w:t>
      </w:r>
      <w:r w:rsidR="007B3789">
        <w:t xml:space="preserve">is </w:t>
      </w:r>
      <w:r>
        <w:t xml:space="preserve">gespecificeerd, dat de </w:t>
      </w:r>
      <w:r w:rsidR="007B3789">
        <w:t>cli</w:t>
      </w:r>
      <w:r w:rsidR="007B3789">
        <w:rPr>
          <w:rFonts w:cstheme="minorHAnsi"/>
        </w:rPr>
        <w:t>ë</w:t>
      </w:r>
      <w:r w:rsidR="007B3789">
        <w:t xml:space="preserve">nt </w:t>
      </w:r>
      <w:r>
        <w:t xml:space="preserve">zijn/haar </w:t>
      </w:r>
      <w:r w:rsidR="007B3789">
        <w:t>therapie</w:t>
      </w:r>
      <w:r>
        <w:t xml:space="preserve">keuze bewust kan maken. </w:t>
      </w:r>
    </w:p>
    <w:bookmarkEnd w:id="1"/>
    <w:p w14:paraId="7D9CB565" w14:textId="671904DD" w:rsidR="0044514C" w:rsidRPr="009E2C78" w:rsidRDefault="00810ADF" w:rsidP="009E2C78">
      <w:pPr>
        <w:pStyle w:val="Kop3"/>
      </w:pPr>
      <w:r>
        <w:t>3</w:t>
      </w:r>
      <w:r w:rsidR="00C87455">
        <w:t>.1 informatie gedrukt en digitaal</w:t>
      </w:r>
    </w:p>
    <w:p w14:paraId="0D05137D" w14:textId="63C13393" w:rsidR="00C87455" w:rsidRDefault="00A36738">
      <w:pPr>
        <w:spacing w:after="39"/>
        <w:ind w:left="-5"/>
      </w:pPr>
      <w:r>
        <w:t xml:space="preserve">Via de webwinkel (toegankelijk via  </w:t>
      </w:r>
      <w:hyperlink r:id="rId13">
        <w:r>
          <w:rPr>
            <w:b/>
            <w:color w:val="0000FF"/>
            <w:u w:val="single" w:color="0000FF"/>
          </w:rPr>
          <w:t>ww</w:t>
        </w:r>
      </w:hyperlink>
      <w:hyperlink r:id="rId14">
        <w:r>
          <w:rPr>
            <w:b/>
            <w:color w:val="0000FF"/>
            <w:u w:val="single" w:color="0000FF"/>
          </w:rPr>
          <w:t>w</w:t>
        </w:r>
      </w:hyperlink>
      <w:hyperlink r:id="rId15">
        <w:r>
          <w:rPr>
            <w:b/>
            <w:color w:val="0000FF"/>
            <w:u w:val="single" w:color="0000FF"/>
          </w:rPr>
          <w:t>.</w:t>
        </w:r>
      </w:hyperlink>
      <w:hyperlink r:id="rId16">
        <w:r>
          <w:rPr>
            <w:b/>
            <w:color w:val="0000FF"/>
            <w:u w:val="single" w:color="0000FF"/>
          </w:rPr>
          <w:t>stottere</w:t>
        </w:r>
      </w:hyperlink>
      <w:hyperlink r:id="rId17">
        <w:r>
          <w:rPr>
            <w:b/>
            <w:color w:val="0000FF"/>
            <w:u w:val="single" w:color="0000FF"/>
          </w:rPr>
          <w:t>n</w:t>
        </w:r>
      </w:hyperlink>
      <w:hyperlink r:id="rId18">
        <w:r>
          <w:rPr>
            <w:b/>
            <w:color w:val="0000FF"/>
            <w:u w:val="single" w:color="0000FF"/>
          </w:rPr>
          <w:t>.</w:t>
        </w:r>
      </w:hyperlink>
      <w:hyperlink r:id="rId19">
        <w:r>
          <w:rPr>
            <w:b/>
            <w:color w:val="0000FF"/>
            <w:u w:val="single" w:color="0000FF"/>
          </w:rPr>
          <w:t>nl</w:t>
        </w:r>
      </w:hyperlink>
      <w:hyperlink r:id="rId20">
        <w:r>
          <w:rPr>
            <w:b/>
          </w:rPr>
          <w:t xml:space="preserve"> </w:t>
        </w:r>
      </w:hyperlink>
      <w:r>
        <w:t>) kunnen diverse folders, posters en boeken worden aangevraagd</w:t>
      </w:r>
      <w:r w:rsidR="000B179C">
        <w:t xml:space="preserve"> en/of gedownload</w:t>
      </w:r>
      <w:r>
        <w:t>. Het assortiment is gericht op diverse doelgroepen, en wordt regelmatig aangevul</w:t>
      </w:r>
      <w:r w:rsidR="00E34C55">
        <w:t xml:space="preserve">d of </w:t>
      </w:r>
      <w:r>
        <w:t xml:space="preserve">vernieuwd. </w:t>
      </w:r>
      <w:r w:rsidR="00B04663">
        <w:t xml:space="preserve">Uiteraard dient een voorraad aangehouden te worden, maar doordat veel materiaal online beschikbaar is, </w:t>
      </w:r>
      <w:r w:rsidR="00CE7E0F">
        <w:t xml:space="preserve">kan de voorraad beperkt worden gehouden. </w:t>
      </w:r>
    </w:p>
    <w:p w14:paraId="7FE7CC4A" w14:textId="384EA9B5" w:rsidR="0044514C" w:rsidRDefault="00810ADF" w:rsidP="000B02C8">
      <w:pPr>
        <w:pStyle w:val="Kop3"/>
      </w:pPr>
      <w:r>
        <w:t>3</w:t>
      </w:r>
      <w:r w:rsidR="00E83A86">
        <w:t>.2</w:t>
      </w:r>
      <w:r w:rsidR="00C87455">
        <w:t xml:space="preserve"> de website</w:t>
      </w:r>
      <w:r w:rsidR="00A36738">
        <w:t xml:space="preserve">   </w:t>
      </w:r>
    </w:p>
    <w:p w14:paraId="184C74EF" w14:textId="73C6BF6D" w:rsidR="00327104" w:rsidRDefault="00A36738" w:rsidP="000B02C8">
      <w:pPr>
        <w:spacing w:after="242" w:line="259" w:lineRule="auto"/>
        <w:ind w:left="-82" w:right="-24"/>
      </w:pPr>
      <w:r>
        <w:t xml:space="preserve">De website </w:t>
      </w:r>
      <w:hyperlink r:id="rId21">
        <w:r>
          <w:rPr>
            <w:b/>
            <w:color w:val="0000FF"/>
            <w:u w:val="single" w:color="0000FF"/>
          </w:rPr>
          <w:t>ww</w:t>
        </w:r>
      </w:hyperlink>
      <w:hyperlink r:id="rId22">
        <w:r>
          <w:rPr>
            <w:b/>
            <w:color w:val="0000FF"/>
            <w:u w:val="single" w:color="0000FF"/>
          </w:rPr>
          <w:t>w</w:t>
        </w:r>
      </w:hyperlink>
      <w:hyperlink r:id="rId23">
        <w:r>
          <w:rPr>
            <w:b/>
            <w:color w:val="0000FF"/>
            <w:u w:val="single" w:color="0000FF"/>
          </w:rPr>
          <w:t>.</w:t>
        </w:r>
      </w:hyperlink>
      <w:hyperlink r:id="rId24">
        <w:r>
          <w:rPr>
            <w:b/>
            <w:color w:val="0000FF"/>
            <w:u w:val="single" w:color="0000FF"/>
          </w:rPr>
          <w:t>stottere</w:t>
        </w:r>
      </w:hyperlink>
      <w:hyperlink r:id="rId25">
        <w:r>
          <w:rPr>
            <w:b/>
            <w:color w:val="0000FF"/>
            <w:u w:val="single" w:color="0000FF"/>
          </w:rPr>
          <w:t>n</w:t>
        </w:r>
      </w:hyperlink>
      <w:hyperlink r:id="rId26">
        <w:r>
          <w:rPr>
            <w:b/>
            <w:color w:val="0000FF"/>
            <w:u w:val="single" w:color="0000FF"/>
          </w:rPr>
          <w:t>.</w:t>
        </w:r>
      </w:hyperlink>
      <w:hyperlink r:id="rId27">
        <w:r>
          <w:rPr>
            <w:b/>
            <w:color w:val="0000FF"/>
            <w:u w:val="single" w:color="0000FF"/>
          </w:rPr>
          <w:t>nl</w:t>
        </w:r>
      </w:hyperlink>
      <w:hyperlink r:id="rId28">
        <w:r>
          <w:t xml:space="preserve"> </w:t>
        </w:r>
      </w:hyperlink>
      <w:r>
        <w:t xml:space="preserve">is het hart van de </w:t>
      </w:r>
      <w:r w:rsidR="007B3789">
        <w:t>informatieverstrekking en heeft nu en in de toekomst een zeer belangrijke plaats</w:t>
      </w:r>
      <w:r>
        <w:t xml:space="preserve">. De website wordt onderhouden door een </w:t>
      </w:r>
      <w:r w:rsidR="00344AD4">
        <w:t xml:space="preserve">commissie </w:t>
      </w:r>
      <w:r>
        <w:t>bestaande uit leden van Dem</w:t>
      </w:r>
      <w:r w:rsidR="00EA565D">
        <w:t>osthenes,</w:t>
      </w:r>
      <w:r>
        <w:t xml:space="preserve"> de NVST</w:t>
      </w:r>
      <w:r w:rsidR="00327104">
        <w:t xml:space="preserve"> </w:t>
      </w:r>
      <w:r w:rsidR="00EA565D">
        <w:t xml:space="preserve">en vrijwilligers van </w:t>
      </w:r>
      <w:r w:rsidR="009E2481">
        <w:t>Stichting StotterFonds</w:t>
      </w:r>
      <w:r w:rsidR="00327104">
        <w:t>. Praktische ondersteuning komt van het FBPN</w:t>
      </w:r>
      <w:r w:rsidR="007B3789">
        <w:t xml:space="preserve"> (zie punt 3.</w:t>
      </w:r>
      <w:r w:rsidR="00F053BD">
        <w:t>4</w:t>
      </w:r>
      <w:r w:rsidR="007B3789">
        <w:t>.</w:t>
      </w:r>
      <w:r w:rsidR="00DF5AFD">
        <w:t xml:space="preserve"> </w:t>
      </w:r>
      <w:r w:rsidR="007B3789">
        <w:t>bij organisatie)</w:t>
      </w:r>
      <w:r w:rsidR="00327104">
        <w:t>.</w:t>
      </w:r>
      <w:r>
        <w:t xml:space="preserve"> </w:t>
      </w:r>
      <w:r w:rsidR="007B3789">
        <w:t xml:space="preserve">Alle </w:t>
      </w:r>
      <w:r>
        <w:t xml:space="preserve">partijen </w:t>
      </w:r>
      <w:r w:rsidR="00BB5040">
        <w:t xml:space="preserve">leveren </w:t>
      </w:r>
      <w:r>
        <w:t>informatie aan</w:t>
      </w:r>
      <w:r w:rsidR="00BB5040">
        <w:t>, die wordt gecheckt op relevantie en betrouwbaarheid</w:t>
      </w:r>
      <w:r>
        <w:t xml:space="preserve">. Een enquête op de website nodigt de bezoeker uit om zijn/haar mening en </w:t>
      </w:r>
      <w:r w:rsidR="00327104">
        <w:t xml:space="preserve">op- en </w:t>
      </w:r>
      <w:r>
        <w:t xml:space="preserve">aanmerkingen over de website te geven. </w:t>
      </w:r>
      <w:r w:rsidR="00DF5AFD">
        <w:t>Met knoppen op de homepage van o</w:t>
      </w:r>
      <w:r>
        <w:t>nze website</w:t>
      </w:r>
      <w:r w:rsidR="00DF5AFD">
        <w:t xml:space="preserve"> </w:t>
      </w:r>
      <w:r w:rsidR="00344AD4">
        <w:t xml:space="preserve">is </w:t>
      </w:r>
      <w:r>
        <w:t>de samenhang met de twee constituerende verenigingen, Demosthenes en</w:t>
      </w:r>
      <w:r w:rsidR="00327104" w:rsidRPr="00327104">
        <w:t xml:space="preserve"> </w:t>
      </w:r>
      <w:r w:rsidR="00327104">
        <w:t>de NVST</w:t>
      </w:r>
      <w:r w:rsidR="00344AD4">
        <w:t>,</w:t>
      </w:r>
      <w:r w:rsidR="00DF5AFD">
        <w:t xml:space="preserve"> duidelijk zichtbaar</w:t>
      </w:r>
      <w:r w:rsidR="00327104">
        <w:t>.</w:t>
      </w:r>
    </w:p>
    <w:p w14:paraId="7FE520AC" w14:textId="5C66E837" w:rsidR="002E0ECB" w:rsidRDefault="00327104" w:rsidP="000B02C8">
      <w:pPr>
        <w:spacing w:after="242" w:line="259" w:lineRule="auto"/>
        <w:ind w:left="-82" w:right="-24"/>
      </w:pPr>
      <w:r>
        <w:lastRenderedPageBreak/>
        <w:t xml:space="preserve">De </w:t>
      </w:r>
      <w:r w:rsidR="00344AD4">
        <w:t xml:space="preserve">commissie webredactie </w:t>
      </w:r>
      <w:r>
        <w:t xml:space="preserve">bevat vertegenwoordigingen uit de verschillende geledingen; deze diversiteit uit zich in columns met ervaringen van zowel mensen </w:t>
      </w:r>
      <w:r w:rsidR="004173E8">
        <w:t xml:space="preserve">met stotteren </w:t>
      </w:r>
      <w:r>
        <w:t xml:space="preserve">als therapeuten, een wetenschappelijk 'hoekje' en rubrieken speciaal gericht op kinderen, jongeren, ouders, onderwijs, media en artsen. Bij het uitkomen van de nieuwe nieuwsbrief wordt de informatie van de voorafgaande gearchiveerd op de website.  </w:t>
      </w:r>
    </w:p>
    <w:p w14:paraId="0C002786" w14:textId="3B1DE4A4" w:rsidR="0044514C" w:rsidRDefault="00A36738" w:rsidP="000661B3">
      <w:pPr>
        <w:spacing w:after="242" w:line="259" w:lineRule="auto"/>
        <w:ind w:left="-82" w:right="-24"/>
      </w:pPr>
      <w:r>
        <w:t xml:space="preserve">Met betrekking tot de inhoud zal alles in het werk worden gezet om de betrouwbaarheid van de informatie te garanderen. Intern wordt dit nagestreefd door binnen de </w:t>
      </w:r>
      <w:r w:rsidR="004173E8">
        <w:t>webr</w:t>
      </w:r>
      <w:r>
        <w:t xml:space="preserve">edactie vertegenwoordigers van zo groot mogelijke diversiteit te werven, terwijl extern met succes de zogenaamde HON-code is verworven (Health On the Net foundation). </w:t>
      </w:r>
      <w:r w:rsidR="00DF5AFD">
        <w:t xml:space="preserve">Ook de erkenning door het CBF  en de ANBI-status zijn zichtbaar op de website. </w:t>
      </w:r>
    </w:p>
    <w:p w14:paraId="6F32E616" w14:textId="4407A2D8" w:rsidR="002E0ECB" w:rsidRDefault="00810ADF" w:rsidP="000B02C8">
      <w:pPr>
        <w:pStyle w:val="Kop3"/>
      </w:pPr>
      <w:r>
        <w:t>3</w:t>
      </w:r>
      <w:r w:rsidR="00327104">
        <w:t>.3</w:t>
      </w:r>
      <w:r w:rsidR="002E0ECB">
        <w:t xml:space="preserve"> digitale nieuwsbrief</w:t>
      </w:r>
    </w:p>
    <w:p w14:paraId="7CF8FA0C" w14:textId="6B3C4513" w:rsidR="0044514C" w:rsidRDefault="00A36738">
      <w:pPr>
        <w:spacing w:after="39"/>
        <w:ind w:left="-5"/>
      </w:pPr>
      <w:r>
        <w:t>De digitale nieuwsbrief wordt regelmatig (</w:t>
      </w:r>
      <w:r w:rsidR="00327104">
        <w:t xml:space="preserve">4 </w:t>
      </w:r>
      <w:r>
        <w:t>maal per jaar) verstuurd naar stottertherapeuten, donateurs van wie het e-mailadres bekend is en iedereen die zich heeft aangemeld om de nieuwsbrief te ontvangen. Er wordt op de actualiteit ingesprongen</w:t>
      </w:r>
      <w:r w:rsidR="00B26CDE">
        <w:t>,</w:t>
      </w:r>
      <w:r>
        <w:t xml:space="preserve"> zodat alle belanghebbenden snel op de hoogte zijn van de verschillende activiteiten en nieuwe publicaties in de media. </w:t>
      </w:r>
    </w:p>
    <w:p w14:paraId="609928A3" w14:textId="77777777" w:rsidR="00327104" w:rsidRDefault="00327104">
      <w:pPr>
        <w:spacing w:after="39"/>
        <w:ind w:left="-5"/>
      </w:pPr>
    </w:p>
    <w:p w14:paraId="769D8B4D" w14:textId="1A93BC34" w:rsidR="0044514C" w:rsidRDefault="00810ADF" w:rsidP="000B02C8">
      <w:pPr>
        <w:pStyle w:val="Kop3"/>
      </w:pPr>
      <w:r>
        <w:t>3</w:t>
      </w:r>
      <w:r w:rsidR="009725AF">
        <w:t xml:space="preserve">.4 </w:t>
      </w:r>
      <w:r w:rsidR="002E0ECB">
        <w:t>screeningslijst stotteren</w:t>
      </w:r>
    </w:p>
    <w:p w14:paraId="14F60D60" w14:textId="6C85554C" w:rsidR="0044514C" w:rsidRDefault="00A36738">
      <w:pPr>
        <w:spacing w:after="39"/>
        <w:ind w:left="-5"/>
      </w:pPr>
      <w:r>
        <w:t xml:space="preserve">In de rubriek ‘Kinderen' 'Informatie voor ouders' staat </w:t>
      </w:r>
      <w:r w:rsidR="00EE526D">
        <w:t xml:space="preserve">op de website </w:t>
      </w:r>
      <w:r>
        <w:t xml:space="preserve">de "Screeningslijst Stotteren". Dit is een </w:t>
      </w:r>
      <w:r w:rsidR="004173E8">
        <w:t xml:space="preserve">screening </w:t>
      </w:r>
      <w:r>
        <w:t xml:space="preserve">bedoeld voor ouders en verwijzers van kinderen van 2 tot 7 jaar. Een ingevulde test </w:t>
      </w:r>
      <w:r w:rsidR="00327104">
        <w:t xml:space="preserve">geeft een indicatie </w:t>
      </w:r>
      <w:r>
        <w:t xml:space="preserve"> over ernst en aard van het stotteren van het desbetreffende kind en </w:t>
      </w:r>
      <w:r w:rsidR="004173E8">
        <w:t xml:space="preserve">geeft </w:t>
      </w:r>
      <w:r w:rsidR="00073835">
        <w:t xml:space="preserve">een </w:t>
      </w:r>
      <w:r w:rsidR="00F053BD">
        <w:t>advies</w:t>
      </w:r>
      <w:r w:rsidR="004173E8">
        <w:t xml:space="preserve"> of </w:t>
      </w:r>
      <w:r w:rsidR="00073835">
        <w:t>vervolgactie nodig is.</w:t>
      </w:r>
      <w:r>
        <w:t xml:space="preserve"> </w:t>
      </w:r>
      <w:r w:rsidR="004173E8">
        <w:t xml:space="preserve">In de rubriek: </w:t>
      </w:r>
      <w:r w:rsidR="00DF5AFD">
        <w:t>“</w:t>
      </w:r>
      <w:r w:rsidR="004173E8">
        <w:t>vind een therapeut</w:t>
      </w:r>
      <w:r w:rsidR="00DF5AFD">
        <w:t xml:space="preserve">” </w:t>
      </w:r>
      <w:r w:rsidR="004173E8">
        <w:t>kan men vinden waar men terecht kan voor eventuele therapie.</w:t>
      </w:r>
    </w:p>
    <w:p w14:paraId="0E8375F3" w14:textId="50EFD31C" w:rsidR="00073835" w:rsidRDefault="00B1497D">
      <w:pPr>
        <w:spacing w:after="39"/>
        <w:ind w:left="-5"/>
      </w:pPr>
      <w:r w:rsidRPr="00B1497D">
        <w:t xml:space="preserve">De lijst is al 20 jaar oud en wordt daarom niet meer vermeld in de nieuwe Richtlijn Stotteren, omdat </w:t>
      </w:r>
      <w:r w:rsidR="006A47CD">
        <w:t xml:space="preserve">een aantal </w:t>
      </w:r>
      <w:r w:rsidRPr="00B1497D">
        <w:t xml:space="preserve"> risicofactoren op blijvend stotteren niet worden meegenomen in de beoordeling.</w:t>
      </w:r>
      <w:r>
        <w:t xml:space="preserve"> Toch hebben wij na </w:t>
      </w:r>
      <w:r w:rsidR="006A47CD">
        <w:t xml:space="preserve">overleg met de </w:t>
      </w:r>
      <w:r>
        <w:t>commissie wetenschap besloten de lijst te laten staan. Een nieuwe versie in ontwikkeling.</w:t>
      </w:r>
    </w:p>
    <w:p w14:paraId="3E6BCDDA" w14:textId="30F13F7A" w:rsidR="0044514C" w:rsidRDefault="00810ADF" w:rsidP="000B02C8">
      <w:pPr>
        <w:pStyle w:val="Kop3"/>
      </w:pPr>
      <w:r>
        <w:t>3</w:t>
      </w:r>
      <w:r w:rsidR="009725AF">
        <w:t>.5</w:t>
      </w:r>
      <w:r w:rsidR="008B01F0">
        <w:t xml:space="preserve"> </w:t>
      </w:r>
      <w:r w:rsidR="00E356E1">
        <w:t>veel gestelde vragen</w:t>
      </w:r>
    </w:p>
    <w:p w14:paraId="48C503F4" w14:textId="14BE8FE4" w:rsidR="0044514C" w:rsidRDefault="00A36738">
      <w:pPr>
        <w:spacing w:after="39"/>
        <w:ind w:left="-5"/>
      </w:pPr>
      <w:r>
        <w:t xml:space="preserve">In de rubrieken 'Kinderen' 'Jongeren' en 'Volwassenen' </w:t>
      </w:r>
      <w:r w:rsidR="009725AF">
        <w:t xml:space="preserve">op de website </w:t>
      </w:r>
      <w:r>
        <w:t xml:space="preserve">bevindt zich een </w:t>
      </w:r>
      <w:r w:rsidR="00073835">
        <w:t>onderdeel:</w:t>
      </w:r>
      <w:r>
        <w:t xml:space="preserve"> ‘Veel gestelde vragen’. Hier worden de zogenaamde Frequent</w:t>
      </w:r>
      <w:r w:rsidR="00D71C20">
        <w:t>ly</w:t>
      </w:r>
      <w:r>
        <w:t xml:space="preserve"> </w:t>
      </w:r>
      <w:proofErr w:type="spellStart"/>
      <w:r>
        <w:t>Asked</w:t>
      </w:r>
      <w:proofErr w:type="spellEnd"/>
      <w:r>
        <w:t xml:space="preserve"> </w:t>
      </w:r>
      <w:proofErr w:type="spellStart"/>
      <w:r>
        <w:t>Questions</w:t>
      </w:r>
      <w:proofErr w:type="spellEnd"/>
      <w:r>
        <w:t xml:space="preserve"> (FAQ’s) behandeld</w:t>
      </w:r>
      <w:r w:rsidR="00073835">
        <w:t>. D</w:t>
      </w:r>
      <w:r>
        <w:t xml:space="preserve">eze vragenlijst wordt regelmatig aangevuld en geüpdatet. Wie een specifieke vraag zal hebben over de eigen situatie of ervaring, zal worden aangemoedigd om met een persoonlijke vraag </w:t>
      </w:r>
      <w:r w:rsidR="009E2481">
        <w:t>Stichting StotterFonds</w:t>
      </w:r>
      <w:r>
        <w:t xml:space="preserve"> te benaderen.   </w:t>
      </w:r>
    </w:p>
    <w:p w14:paraId="3A0AEA7E" w14:textId="77777777" w:rsidR="009725AF" w:rsidRDefault="009725AF">
      <w:pPr>
        <w:spacing w:after="39"/>
        <w:ind w:left="-5"/>
      </w:pPr>
    </w:p>
    <w:p w14:paraId="439FE57B" w14:textId="77777777" w:rsidR="00810ADF" w:rsidRDefault="00810ADF">
      <w:pPr>
        <w:spacing w:after="39"/>
        <w:ind w:left="-5"/>
      </w:pPr>
    </w:p>
    <w:p w14:paraId="493586B9" w14:textId="1AE0AFA9" w:rsidR="0044514C" w:rsidRDefault="00810ADF" w:rsidP="000B02C8">
      <w:pPr>
        <w:pStyle w:val="Kop3"/>
      </w:pPr>
      <w:r>
        <w:t>3</w:t>
      </w:r>
      <w:r w:rsidR="009725AF">
        <w:t>.6</w:t>
      </w:r>
      <w:r w:rsidR="008B01F0">
        <w:t xml:space="preserve"> persoonlijk  gegeven informatie</w:t>
      </w:r>
    </w:p>
    <w:p w14:paraId="257E544E" w14:textId="3823FF18" w:rsidR="0044514C" w:rsidRDefault="00A36738">
      <w:pPr>
        <w:ind w:left="-5"/>
      </w:pPr>
      <w:r>
        <w:t xml:space="preserve">In diverse stadia van het proces van informatieverschaffing wordt </w:t>
      </w:r>
      <w:r w:rsidR="009E2481">
        <w:t>Stichting StotterFonds</w:t>
      </w:r>
      <w:r>
        <w:t xml:space="preserve"> regelmatig benaderd met specifieke vragen, telefonisch dan wel via e-mail. Deze vragen worden zoveel mogelijk direct door de bureaumedewerker</w:t>
      </w:r>
      <w:r w:rsidR="00B26CDE">
        <w:t xml:space="preserve"> van het FBPN</w:t>
      </w:r>
      <w:r w:rsidR="00F053BD">
        <w:t xml:space="preserve"> (zie punt 3.4) </w:t>
      </w:r>
      <w:r>
        <w:t xml:space="preserve"> behandeld, maar </w:t>
      </w:r>
      <w:r w:rsidR="00073835">
        <w:t xml:space="preserve">zo nodig </w:t>
      </w:r>
      <w:r>
        <w:t xml:space="preserve">worden zij doorgeleid naar experts op de achtergrond in de organisatie.  </w:t>
      </w:r>
      <w:r w:rsidR="00B1497D">
        <w:t>Bij het verwerken van persoonsgegevens houden wij ons aan de regels van de AVG.</w:t>
      </w:r>
    </w:p>
    <w:p w14:paraId="02F8B6E3" w14:textId="7A056CD2" w:rsidR="00810ADF" w:rsidRDefault="00A36738" w:rsidP="00810ADF">
      <w:pPr>
        <w:spacing w:after="39"/>
        <w:ind w:left="-5"/>
      </w:pPr>
      <w:r>
        <w:t xml:space="preserve">Bij voorlichting horen ook een archief en bibliotheek, een functie die </w:t>
      </w:r>
      <w:r w:rsidR="009E2481">
        <w:t>Stichting StotterFonds</w:t>
      </w:r>
      <w:r>
        <w:t xml:space="preserve"> ook vervult. Op systematische wijze wordt informatie over stotteren verzameld. Veel informatie wordt per e-mail aan informatieaanvragers verstuurd.  </w:t>
      </w:r>
    </w:p>
    <w:p w14:paraId="1547CFCA" w14:textId="77777777" w:rsidR="00373F93" w:rsidRDefault="00373F93" w:rsidP="00810ADF">
      <w:pPr>
        <w:spacing w:after="39"/>
        <w:ind w:left="-5"/>
      </w:pPr>
    </w:p>
    <w:p w14:paraId="77913324" w14:textId="2B283E8C" w:rsidR="0044514C" w:rsidRDefault="00810ADF" w:rsidP="000B02C8">
      <w:pPr>
        <w:pStyle w:val="Kop3"/>
      </w:pPr>
      <w:r>
        <w:lastRenderedPageBreak/>
        <w:t>3</w:t>
      </w:r>
      <w:r w:rsidR="009725AF">
        <w:t xml:space="preserve">.7 </w:t>
      </w:r>
      <w:r w:rsidR="00E356E1">
        <w:t>stotteren in de medi</w:t>
      </w:r>
      <w:r w:rsidR="009725AF">
        <w:t>a</w:t>
      </w:r>
    </w:p>
    <w:p w14:paraId="1863DBB9" w14:textId="1B40ECB6" w:rsidR="0044514C" w:rsidRDefault="00A36738">
      <w:pPr>
        <w:spacing w:after="39"/>
        <w:ind w:left="-5"/>
      </w:pPr>
      <w:r>
        <w:t>De ”International Stuttering Awareness Day” (ISAD) is een jaarlijks weerkerende actie van de “International Stuttering Association” op 22 oktober. Deze internationale actie wordt ook in Nederland uitgewerkt</w:t>
      </w:r>
      <w:r w:rsidR="008D75EB">
        <w:t xml:space="preserve"> als WereldStotterDag</w:t>
      </w:r>
      <w:r>
        <w:t>. De organisatie hiervan is telkens een zware belasting</w:t>
      </w:r>
      <w:r w:rsidR="009725AF">
        <w:t>,</w:t>
      </w:r>
      <w:r>
        <w:t xml:space="preserve"> omdat het een mobilisatie vraagt van alle bestuurlijke en publicitaire middelen. </w:t>
      </w:r>
      <w:r w:rsidR="009725AF">
        <w:t xml:space="preserve"> De </w:t>
      </w:r>
      <w:r w:rsidR="005F6B5E">
        <w:t>commissie Voorlichting</w:t>
      </w:r>
      <w:r w:rsidR="009725AF">
        <w:t xml:space="preserve"> van </w:t>
      </w:r>
      <w:r w:rsidR="009E2481">
        <w:t>Stichting StotterFonds</w:t>
      </w:r>
      <w:r w:rsidR="009725AF">
        <w:t xml:space="preserve"> is de motor van deze belangrijke taak. </w:t>
      </w:r>
    </w:p>
    <w:p w14:paraId="66D508B5" w14:textId="510CD2F7" w:rsidR="00911901" w:rsidRDefault="00810ADF" w:rsidP="000B02C8">
      <w:pPr>
        <w:pStyle w:val="Kop3"/>
      </w:pPr>
      <w:r>
        <w:t>3</w:t>
      </w:r>
      <w:r w:rsidR="00E83A86">
        <w:t>.</w:t>
      </w:r>
      <w:r w:rsidR="00FC4EB3">
        <w:t>8</w:t>
      </w:r>
      <w:r w:rsidR="006C1494">
        <w:t xml:space="preserve"> </w:t>
      </w:r>
      <w:r w:rsidR="00A74BAC">
        <w:t>richtlijn ontwikkelingsstotteren</w:t>
      </w:r>
    </w:p>
    <w:p w14:paraId="66CD33D1" w14:textId="7B19D5B8" w:rsidR="00006627" w:rsidRDefault="00A36738" w:rsidP="00006627">
      <w:pPr>
        <w:spacing w:after="243" w:line="259" w:lineRule="auto"/>
        <w:ind w:left="-82" w:right="-24"/>
      </w:pPr>
      <w:r>
        <w:t xml:space="preserve">Om de resultaten van alle wetenschappelijke en kwaliteitsontwikkelingen ook in de praktijk te implementeren, </w:t>
      </w:r>
      <w:r w:rsidR="009725AF">
        <w:t>is er in 2014</w:t>
      </w:r>
      <w:r w:rsidR="00006627">
        <w:t>, in samenwerking met de NVLF,</w:t>
      </w:r>
      <w:r w:rsidR="009725AF">
        <w:t xml:space="preserve"> de Nederlandse </w:t>
      </w:r>
      <w:proofErr w:type="spellStart"/>
      <w:r w:rsidR="009725AF">
        <w:t>evidence</w:t>
      </w:r>
      <w:proofErr w:type="spellEnd"/>
      <w:r w:rsidR="009725AF">
        <w:t xml:space="preserve"> </w:t>
      </w:r>
      <w:proofErr w:type="spellStart"/>
      <w:r w:rsidR="009725AF">
        <w:t>based</w:t>
      </w:r>
      <w:proofErr w:type="spellEnd"/>
      <w:r w:rsidR="009725AF">
        <w:t xml:space="preserve"> Richtlijn Stotteren opgesteld</w:t>
      </w:r>
      <w:r w:rsidR="000661B3">
        <w:t xml:space="preserve"> voor de diagnostiek, behandeling en nazorg van kinderen, adolescenten en volwassenen </w:t>
      </w:r>
      <w:r w:rsidR="00D03D29">
        <w:t xml:space="preserve">met </w:t>
      </w:r>
      <w:r w:rsidR="000661B3">
        <w:t>stotteren</w:t>
      </w:r>
      <w:r w:rsidR="009725AF">
        <w:t xml:space="preserve">. Deze werd gepresenteerd </w:t>
      </w:r>
      <w:r w:rsidR="00006627">
        <w:t xml:space="preserve">tijdens het symposium stotteren dat </w:t>
      </w:r>
      <w:r w:rsidR="009E2481">
        <w:t>Stichting StotterFonds</w:t>
      </w:r>
      <w:r w:rsidR="00006627">
        <w:t xml:space="preserve"> (toen nog NFS) </w:t>
      </w:r>
      <w:r w:rsidR="009725AF">
        <w:t xml:space="preserve">op </w:t>
      </w:r>
      <w:r w:rsidR="00006627">
        <w:t>maandag</w:t>
      </w:r>
      <w:r w:rsidR="009725AF">
        <w:t xml:space="preserve"> 20 oktober 2014</w:t>
      </w:r>
      <w:r w:rsidR="00006627">
        <w:t xml:space="preserve"> organiseerde in Samenwerking met de KNAW</w:t>
      </w:r>
      <w:r w:rsidR="0056081E">
        <w:t xml:space="preserve"> (Koninklijke Academie van Wetenschappen)</w:t>
      </w:r>
      <w:r w:rsidR="00006627">
        <w:t>. Deze richtlijn</w:t>
      </w:r>
      <w:r w:rsidR="00822999">
        <w:t xml:space="preserve"> die voldoet aan de GRADE criteria (een systeem om de kwaliteit van wetenschappelijk bewijs en de sterkte van de aanbevelingen te beoordelen) </w:t>
      </w:r>
      <w:r w:rsidR="00B26CDE">
        <w:t xml:space="preserve">werd </w:t>
      </w:r>
      <w:r w:rsidR="00006627">
        <w:t xml:space="preserve">gepresenteerd op het Congres van de International Fluency Association (IFA) in Lissabon juli 2015, en heeft daar grote waardering ontvangen. Op algemeen verzoek is deze richtlijn nu in het Engels vertaald om als basis te dienen bij diverse nieuw te ontwikkelen nationale richtlijnen, alsook </w:t>
      </w:r>
      <w:r w:rsidR="00B26CDE">
        <w:t xml:space="preserve">ter </w:t>
      </w:r>
      <w:r w:rsidR="00006627">
        <w:t>informatie t.b.v. de website van de WHO</w:t>
      </w:r>
      <w:r w:rsidR="00822999">
        <w:t xml:space="preserve"> (World Health </w:t>
      </w:r>
      <w:proofErr w:type="spellStart"/>
      <w:r w:rsidR="00822999">
        <w:t>Organisation</w:t>
      </w:r>
      <w:proofErr w:type="spellEnd"/>
      <w:r w:rsidR="00822999">
        <w:t>)</w:t>
      </w:r>
      <w:r w:rsidR="00006627">
        <w:t>.</w:t>
      </w:r>
      <w:r w:rsidR="00822999">
        <w:t xml:space="preserve"> </w:t>
      </w:r>
      <w:r w:rsidR="00006627">
        <w:t xml:space="preserve">Inmiddels </w:t>
      </w:r>
      <w:r w:rsidR="00D03D29">
        <w:t xml:space="preserve">is er in juli 2020 een herziene versie van de Richtlijn Stotteren </w:t>
      </w:r>
      <w:r w:rsidR="002F75DD">
        <w:t>uitgebracht.</w:t>
      </w:r>
    </w:p>
    <w:p w14:paraId="4F432883" w14:textId="5AAEB6DD" w:rsidR="0044514C" w:rsidRDefault="00887EDE" w:rsidP="009E2C78">
      <w:pPr>
        <w:pStyle w:val="Kop2"/>
      </w:pPr>
      <w:r>
        <w:t xml:space="preserve">4. Hoe zijn we georganiseerd; </w:t>
      </w:r>
      <w:r w:rsidR="00E83A86">
        <w:t>de organisatie</w:t>
      </w:r>
    </w:p>
    <w:p w14:paraId="37121D95" w14:textId="2DB95610" w:rsidR="00E83A86" w:rsidRDefault="00810ADF" w:rsidP="00FD3AF9">
      <w:pPr>
        <w:pStyle w:val="Kop3"/>
      </w:pPr>
      <w:r>
        <w:t>4</w:t>
      </w:r>
      <w:r w:rsidR="00C91EE9">
        <w:t>.1 het bestuur</w:t>
      </w:r>
    </w:p>
    <w:p w14:paraId="761CDDA3" w14:textId="03852AE0" w:rsidR="00E83A86" w:rsidRDefault="00EE526D" w:rsidP="00E83A86">
      <w:pPr>
        <w:pStyle w:val="Geenafstand"/>
      </w:pPr>
      <w:r>
        <w:t>v</w:t>
      </w:r>
      <w:r w:rsidR="00E83A86" w:rsidRPr="00E83A86">
        <w:t>oorzitter:</w:t>
      </w:r>
      <w:r w:rsidR="00E83A86" w:rsidRPr="00E83A86">
        <w:tab/>
      </w:r>
      <w:r w:rsidR="005F6B5E">
        <w:t>Anja  van der Vlist-Pluut</w:t>
      </w:r>
    </w:p>
    <w:p w14:paraId="5D920524" w14:textId="261F658D" w:rsidR="00E83A86" w:rsidRDefault="00EE526D" w:rsidP="00E83A86">
      <w:pPr>
        <w:pStyle w:val="Geenafstand"/>
      </w:pPr>
      <w:r>
        <w:t>p</w:t>
      </w:r>
      <w:r w:rsidR="00E83A86">
        <w:t>enningmeester: Erwin ten Holder</w:t>
      </w:r>
    </w:p>
    <w:p w14:paraId="7884A21C" w14:textId="0020B731" w:rsidR="00E83A86" w:rsidRDefault="00EE526D" w:rsidP="00E83A86">
      <w:pPr>
        <w:pStyle w:val="Geenafstand"/>
      </w:pPr>
      <w:r>
        <w:t>bestuurslid</w:t>
      </w:r>
      <w:r w:rsidR="00E83A86">
        <w:t>:</w:t>
      </w:r>
      <w:r w:rsidR="00E83A86">
        <w:tab/>
      </w:r>
      <w:r w:rsidR="005F6B5E">
        <w:t>John Kagie</w:t>
      </w:r>
    </w:p>
    <w:p w14:paraId="4FD4BE88" w14:textId="3558DDBD" w:rsidR="005F6B5E" w:rsidRDefault="005F6B5E" w:rsidP="00E83A86">
      <w:pPr>
        <w:pStyle w:val="Geenafstand"/>
      </w:pPr>
      <w:r>
        <w:t>bestuurslid:</w:t>
      </w:r>
      <w:r>
        <w:tab/>
        <w:t>Wesley de Kraker</w:t>
      </w:r>
    </w:p>
    <w:p w14:paraId="320063AB" w14:textId="12B80D7F" w:rsidR="005F6B5E" w:rsidRDefault="005F6B5E" w:rsidP="00E83A86">
      <w:pPr>
        <w:pStyle w:val="Geenafstand"/>
      </w:pPr>
      <w:r>
        <w:t>bestuurslid:</w:t>
      </w:r>
      <w:r>
        <w:tab/>
        <w:t>Irma Uijterlinde</w:t>
      </w:r>
    </w:p>
    <w:p w14:paraId="76106F28" w14:textId="2BC079B7" w:rsidR="005F6B5E" w:rsidRDefault="005F6B5E" w:rsidP="00E83A86">
      <w:pPr>
        <w:pStyle w:val="Geenafstand"/>
      </w:pPr>
      <w:r>
        <w:t>bestuurslid:</w:t>
      </w:r>
      <w:r>
        <w:tab/>
        <w:t>Jeanette van Baarsen</w:t>
      </w:r>
    </w:p>
    <w:p w14:paraId="3E49EAE8" w14:textId="2F86722C" w:rsidR="00E83A86" w:rsidRDefault="005F6B5E" w:rsidP="00E83A86">
      <w:pPr>
        <w:pStyle w:val="Geenafstand"/>
      </w:pPr>
      <w:r>
        <w:t xml:space="preserve">bestuurslid: </w:t>
      </w:r>
      <w:r>
        <w:tab/>
        <w:t>Kevin Berntsen</w:t>
      </w:r>
      <w:r w:rsidR="00E83A86">
        <w:tab/>
      </w:r>
    </w:p>
    <w:p w14:paraId="6E31E316" w14:textId="1388B555" w:rsidR="00672E77" w:rsidRDefault="00810ADF" w:rsidP="00672E77">
      <w:pPr>
        <w:pStyle w:val="Kop3"/>
      </w:pPr>
      <w:r>
        <w:t>4</w:t>
      </w:r>
      <w:r w:rsidR="00672E77">
        <w:t xml:space="preserve">.2 </w:t>
      </w:r>
      <w:r w:rsidR="00F95D76">
        <w:t xml:space="preserve">BELONINGSBELEID </w:t>
      </w:r>
    </w:p>
    <w:p w14:paraId="1CC5E012" w14:textId="2615FB54" w:rsidR="00672E77" w:rsidRDefault="00384C0B" w:rsidP="00E83A86">
      <w:pPr>
        <w:pStyle w:val="Geenafstand"/>
      </w:pPr>
      <w:r>
        <w:t xml:space="preserve">Het bestuur van Stichting StotterFonds ontvangt slechts een vergoeding voor haar onkosten, bestaande uit </w:t>
      </w:r>
      <w:r w:rsidR="00721706">
        <w:t>een vergoeding van intermediaire</w:t>
      </w:r>
      <w:r w:rsidR="006934DB">
        <w:t xml:space="preserve">- en </w:t>
      </w:r>
      <w:r w:rsidR="00E754FC">
        <w:t xml:space="preserve">reiskosten. </w:t>
      </w:r>
    </w:p>
    <w:p w14:paraId="376CD056" w14:textId="09EC365A" w:rsidR="00B26CDE" w:rsidRDefault="00810ADF" w:rsidP="00B26CDE">
      <w:pPr>
        <w:pStyle w:val="Kop3"/>
      </w:pPr>
      <w:r>
        <w:t>4</w:t>
      </w:r>
      <w:r w:rsidR="00B26CDE">
        <w:t>.</w:t>
      </w:r>
      <w:r w:rsidR="00384C0B">
        <w:t>3</w:t>
      </w:r>
      <w:r w:rsidR="00B26CDE">
        <w:t xml:space="preserve"> de adviesraad.</w:t>
      </w:r>
    </w:p>
    <w:p w14:paraId="008C0B15" w14:textId="0C8A4225" w:rsidR="00373F93" w:rsidRPr="00B26CDE" w:rsidRDefault="00EE526D" w:rsidP="00B26CDE">
      <w:r>
        <w:t xml:space="preserve">Indien nodig kan het bestuur een beroep doen op de adviesraad met vragen over beleidsvorming en uitvoering, het beoordelen van </w:t>
      </w:r>
      <w:r w:rsidR="00414245">
        <w:t xml:space="preserve">de </w:t>
      </w:r>
      <w:r>
        <w:t xml:space="preserve">bij </w:t>
      </w:r>
      <w:r w:rsidR="009E2481">
        <w:t>Stichting StotterFonds</w:t>
      </w:r>
      <w:r>
        <w:t xml:space="preserve"> ingediende projecten en het signaleren van relevante (maatschappelijke) ontwikkelingen.</w:t>
      </w:r>
      <w:r w:rsidR="00B26CDE">
        <w:t xml:space="preserve"> </w:t>
      </w:r>
      <w:r w:rsidR="00414245">
        <w:t>De adviesraad bestaat uit</w:t>
      </w:r>
      <w:r w:rsidR="008D75EB">
        <w:t xml:space="preserve">: </w:t>
      </w:r>
      <w:r w:rsidR="006A47CD">
        <w:t xml:space="preserve">Arnoud </w:t>
      </w:r>
      <w:proofErr w:type="spellStart"/>
      <w:r w:rsidR="006A47CD">
        <w:t>Alderlieste</w:t>
      </w:r>
      <w:proofErr w:type="spellEnd"/>
      <w:r w:rsidR="006A47CD">
        <w:t xml:space="preserve">, Wim van Alphen en </w:t>
      </w:r>
      <w:r w:rsidR="008D75EB">
        <w:t>Bert Bast</w:t>
      </w:r>
      <w:r w:rsidR="00373F93">
        <w:t>.</w:t>
      </w:r>
    </w:p>
    <w:p w14:paraId="63FCF951" w14:textId="52249BF6" w:rsidR="00E83A86" w:rsidRPr="00E83A86" w:rsidRDefault="00810ADF" w:rsidP="00C91EE9">
      <w:pPr>
        <w:pStyle w:val="Kop3"/>
      </w:pPr>
      <w:r>
        <w:t>4</w:t>
      </w:r>
      <w:r w:rsidR="00C91EE9">
        <w:t>.</w:t>
      </w:r>
      <w:r w:rsidR="00384C0B">
        <w:t>4</w:t>
      </w:r>
      <w:r w:rsidR="00C91EE9">
        <w:t xml:space="preserve"> administratie </w:t>
      </w:r>
      <w:r w:rsidR="00350158">
        <w:t xml:space="preserve">secretariaat </w:t>
      </w:r>
      <w:r w:rsidR="00C91EE9">
        <w:t>en ondersteuning</w:t>
      </w:r>
    </w:p>
    <w:p w14:paraId="5AA6E5B8" w14:textId="31274AD0" w:rsidR="00824B5C" w:rsidRDefault="00A36738">
      <w:pPr>
        <w:spacing w:after="39"/>
        <w:ind w:left="-5"/>
      </w:pPr>
      <w:r>
        <w:t xml:space="preserve">Het bureau van </w:t>
      </w:r>
      <w:r w:rsidR="009E2481">
        <w:t>Stichting StotterFonds</w:t>
      </w:r>
      <w:r>
        <w:t xml:space="preserve"> is </w:t>
      </w:r>
      <w:r w:rsidR="00414245">
        <w:t xml:space="preserve">gevestigd </w:t>
      </w:r>
      <w:r>
        <w:t xml:space="preserve">binnen het </w:t>
      </w:r>
      <w:r w:rsidR="00DF5AFD" w:rsidRPr="00DF5AFD">
        <w:rPr>
          <w:rFonts w:cstheme="minorHAnsi"/>
          <w:noProof/>
        </w:rPr>
        <w:t>FBPN</w:t>
      </w:r>
      <w:r w:rsidR="00DF5AFD">
        <w:rPr>
          <w:rFonts w:cstheme="minorHAnsi"/>
          <w:noProof/>
        </w:rPr>
        <w:t xml:space="preserve"> (O</w:t>
      </w:r>
      <w:r w:rsidR="00DF5AFD" w:rsidRPr="00DF5AFD">
        <w:rPr>
          <w:rFonts w:cstheme="minorHAnsi"/>
          <w:noProof/>
        </w:rPr>
        <w:t>ndersteuningsbureau voor patiëntenorganisaties, belangenverenigingen en welzijnsorganisaties</w:t>
      </w:r>
      <w:r w:rsidR="00DF5AFD">
        <w:rPr>
          <w:rFonts w:cstheme="minorHAnsi"/>
          <w:noProof/>
        </w:rPr>
        <w:t>)</w:t>
      </w:r>
      <w:r>
        <w:t>,</w:t>
      </w:r>
      <w:r w:rsidR="001D31F6">
        <w:t xml:space="preserve"> gevestigd aan de </w:t>
      </w:r>
      <w:r w:rsidR="00207B56">
        <w:t xml:space="preserve">Stationsweg 6b te (3862 CG) Nijkerk. </w:t>
      </w:r>
      <w:r w:rsidR="003F5E43">
        <w:t xml:space="preserve">Een vaste medewerker van </w:t>
      </w:r>
      <w:r w:rsidR="007B5729">
        <w:t xml:space="preserve">het </w:t>
      </w:r>
      <w:r w:rsidR="003F5E43">
        <w:t xml:space="preserve">FBPN ondersteunt Stichting StotterFonds bij haar </w:t>
      </w:r>
      <w:r w:rsidR="003F5E43">
        <w:lastRenderedPageBreak/>
        <w:t xml:space="preserve">werkzaamheden. </w:t>
      </w:r>
      <w:r>
        <w:t xml:space="preserve"> </w:t>
      </w:r>
      <w:r w:rsidR="009F3FC7">
        <w:t xml:space="preserve">De contactgegevens van Stichting StotterFonds </w:t>
      </w:r>
      <w:r w:rsidR="0038603B">
        <w:t>zijn vermeld op onze website</w:t>
      </w:r>
      <w:r w:rsidR="00824B5C">
        <w:t xml:space="preserve"> (</w:t>
      </w:r>
      <w:hyperlink r:id="rId29" w:history="1">
        <w:r w:rsidR="00824B5C" w:rsidRPr="00C73A71">
          <w:rPr>
            <w:rStyle w:val="Hyperlink"/>
          </w:rPr>
          <w:t>www.stotteren.nl</w:t>
        </w:r>
      </w:hyperlink>
      <w:r w:rsidR="00824B5C">
        <w:t>).</w:t>
      </w:r>
    </w:p>
    <w:p w14:paraId="5340EBE7" w14:textId="7143EFDA" w:rsidR="009E2C78" w:rsidRDefault="009E2481" w:rsidP="009E2C78">
      <w:pPr>
        <w:spacing w:after="359"/>
        <w:ind w:left="-5"/>
      </w:pPr>
      <w:r>
        <w:t>Stichting StotterFonds</w:t>
      </w:r>
      <w:r w:rsidR="009E2C78">
        <w:t xml:space="preserve"> is en blijft grotendeels een vrijwilligersorganisatie, waarbij diverse betrokkenen (bestuursleden</w:t>
      </w:r>
      <w:r w:rsidR="00414245">
        <w:t xml:space="preserve"> en </w:t>
      </w:r>
      <w:r w:rsidR="009E2C78">
        <w:t>leden van</w:t>
      </w:r>
      <w:r w:rsidR="00B50CC0">
        <w:t xml:space="preserve"> </w:t>
      </w:r>
      <w:r w:rsidR="00414245">
        <w:t xml:space="preserve">de </w:t>
      </w:r>
      <w:r w:rsidR="009E2C78">
        <w:t xml:space="preserve">diverse commissies) het liefst op hun eigen tijd vanuit hun eigen situatie de diverse werkzaamheden uit willen voeren. </w:t>
      </w:r>
    </w:p>
    <w:p w14:paraId="57460872" w14:textId="096F1A6D" w:rsidR="00C91EE9" w:rsidRDefault="00810ADF" w:rsidP="00C91EE9">
      <w:pPr>
        <w:pStyle w:val="Kop3"/>
      </w:pPr>
      <w:r>
        <w:t>4</w:t>
      </w:r>
      <w:r w:rsidR="00C91EE9">
        <w:t>.</w:t>
      </w:r>
      <w:r w:rsidR="00384C0B">
        <w:t>5</w:t>
      </w:r>
      <w:r w:rsidR="00C91EE9">
        <w:t xml:space="preserve"> commissies en werkgroepen</w:t>
      </w:r>
    </w:p>
    <w:p w14:paraId="1B2BA92F" w14:textId="7B3015A2" w:rsidR="00C91EE9" w:rsidRDefault="00C91EE9" w:rsidP="00C91EE9">
      <w:pPr>
        <w:pStyle w:val="Lijstalinea"/>
        <w:numPr>
          <w:ilvl w:val="0"/>
          <w:numId w:val="10"/>
        </w:numPr>
      </w:pPr>
      <w:r>
        <w:t xml:space="preserve">Zoals eerder vermeld </w:t>
      </w:r>
      <w:r w:rsidR="008D75EB">
        <w:t xml:space="preserve">(2.2.) </w:t>
      </w:r>
      <w:r>
        <w:t xml:space="preserve">verzorgt de </w:t>
      </w:r>
      <w:r w:rsidR="006A47CD">
        <w:rPr>
          <w:b/>
          <w:bCs/>
          <w:i/>
          <w:iCs/>
          <w:u w:val="single"/>
        </w:rPr>
        <w:t>commissie</w:t>
      </w:r>
      <w:r w:rsidRPr="00C91EE9">
        <w:rPr>
          <w:b/>
          <w:bCs/>
          <w:i/>
          <w:iCs/>
          <w:u w:val="single"/>
        </w:rPr>
        <w:t xml:space="preserve"> webredactie</w:t>
      </w:r>
      <w:r>
        <w:t xml:space="preserve"> de inrichting en inhoud van de website met ondersteuning van het FBPN.</w:t>
      </w:r>
    </w:p>
    <w:p w14:paraId="50926437" w14:textId="2498A573" w:rsidR="00C91EE9" w:rsidRDefault="00C91EE9" w:rsidP="00C91EE9">
      <w:pPr>
        <w:pStyle w:val="Lijstalinea"/>
        <w:numPr>
          <w:ilvl w:val="0"/>
          <w:numId w:val="10"/>
        </w:numPr>
        <w:spacing w:after="359"/>
      </w:pPr>
      <w:r>
        <w:t xml:space="preserve">De constituerende verenigingen hebben een </w:t>
      </w:r>
      <w:r w:rsidRPr="00C91EE9">
        <w:rPr>
          <w:b/>
          <w:bCs/>
          <w:i/>
          <w:iCs/>
          <w:u w:val="single"/>
        </w:rPr>
        <w:t>commissie</w:t>
      </w:r>
      <w:r w:rsidR="006A47CD">
        <w:rPr>
          <w:b/>
          <w:bCs/>
          <w:i/>
          <w:iCs/>
          <w:u w:val="single"/>
        </w:rPr>
        <w:t xml:space="preserve"> wetenschap</w:t>
      </w:r>
      <w:r>
        <w:t xml:space="preserve"> geformeerd met wetenschappers van diverse pluimage.  Deze commissie beoogt om verslag te leggen van interessante ontwikkelingen op het gebied van de genese dan wel behandeling van het stotteren, en ook de kwaliteitsaspecten daarvan. Terwijl de commissie door </w:t>
      </w:r>
      <w:r w:rsidR="00844064">
        <w:t>haar</w:t>
      </w:r>
      <w:r>
        <w:t xml:space="preserve"> beperkte omvang en afwezigheid van budget niet zelf in staat is om onderzoek uit te voeren, stelt zij zich wel tot doel om onderzoek waar mogelijk te stimuleren, mede te begeleiden, of behulpzaam te zijn bij de beantwoording van vragen hieromtrent.  De wetenschappelijke commissie beoogt haar bevindingen niet alleen intern te publiceren (bv. de website), maar ook door extern te publiceren in tijdschriften. Een paar mooie voorbeelden hiervan zijn al op onze website vermeld. Verder worden ook de activiteiten van de commissie literatuur van de NVST op onze website verslagen.  </w:t>
      </w:r>
    </w:p>
    <w:p w14:paraId="30F8750E" w14:textId="0B20BD76" w:rsidR="00C91EE9" w:rsidRPr="00C91EE9" w:rsidRDefault="00C91EE9" w:rsidP="00C91EE9">
      <w:pPr>
        <w:pStyle w:val="Lijstalinea"/>
        <w:numPr>
          <w:ilvl w:val="0"/>
          <w:numId w:val="10"/>
        </w:numPr>
        <w:rPr>
          <w:b/>
          <w:bCs/>
          <w:i/>
          <w:iCs/>
          <w:u w:val="single"/>
        </w:rPr>
      </w:pPr>
      <w:r>
        <w:t xml:space="preserve">De </w:t>
      </w:r>
      <w:r w:rsidR="006A47CD">
        <w:rPr>
          <w:b/>
          <w:bCs/>
          <w:i/>
          <w:iCs/>
          <w:u w:val="single"/>
        </w:rPr>
        <w:t>commissie voorlichting</w:t>
      </w:r>
      <w:r w:rsidRPr="00C91EE9">
        <w:rPr>
          <w:b/>
          <w:bCs/>
          <w:i/>
          <w:iCs/>
          <w:u w:val="single"/>
        </w:rPr>
        <w:t xml:space="preserve"> </w:t>
      </w:r>
      <w:r>
        <w:t xml:space="preserve">verzorgt en stimuleert de contacten met de media en organiseert </w:t>
      </w:r>
      <w:r w:rsidR="0056081E">
        <w:t xml:space="preserve">in samenwerking met Demosthenes, </w:t>
      </w:r>
      <w:r>
        <w:t xml:space="preserve">de jaarlijkse campagne op wereldstotterdag 22 oktober </w:t>
      </w:r>
      <w:r w:rsidR="008D75EB">
        <w:t>(International Stuttering Awareness Day kortweg ISAD)</w:t>
      </w:r>
      <w:r w:rsidR="0056081E">
        <w:t>. Zij verzorgt ook het daarbij behorende informatiemateriaal.</w:t>
      </w:r>
    </w:p>
    <w:p w14:paraId="226DD56E" w14:textId="49A7B4A1" w:rsidR="007751CB" w:rsidRDefault="00810ADF" w:rsidP="00C91EE9">
      <w:pPr>
        <w:pStyle w:val="Kop3"/>
      </w:pPr>
      <w:r>
        <w:t>4</w:t>
      </w:r>
      <w:r w:rsidR="00C91EE9">
        <w:t>.</w:t>
      </w:r>
      <w:r w:rsidR="00384C0B">
        <w:t>6</w:t>
      </w:r>
      <w:r w:rsidR="00C91EE9">
        <w:t>.</w:t>
      </w:r>
      <w:r w:rsidR="007751CB">
        <w:t xml:space="preserve"> Ambassadeurs</w:t>
      </w:r>
    </w:p>
    <w:p w14:paraId="42FDA4FC" w14:textId="41C94EE4" w:rsidR="00F51D18" w:rsidRDefault="00DD02A9" w:rsidP="00F51D18">
      <w:pPr>
        <w:rPr>
          <w:noProof/>
        </w:rPr>
      </w:pPr>
      <w:r w:rsidRPr="00F51D18">
        <w:rPr>
          <w:rFonts w:eastAsia="Calibri"/>
          <w:noProof/>
        </w:rPr>
        <w:drawing>
          <wp:anchor distT="0" distB="0" distL="114300" distR="114300" simplePos="0" relativeHeight="251666432" behindDoc="1" locked="0" layoutInCell="1" allowOverlap="1" wp14:anchorId="62A23C15" wp14:editId="10B4BB37">
            <wp:simplePos x="0" y="0"/>
            <wp:positionH relativeFrom="column">
              <wp:posOffset>3561459</wp:posOffset>
            </wp:positionH>
            <wp:positionV relativeFrom="paragraph">
              <wp:posOffset>54515</wp:posOffset>
            </wp:positionV>
            <wp:extent cx="2477770" cy="3527425"/>
            <wp:effectExtent l="0" t="0" r="0" b="0"/>
            <wp:wrapTight wrapText="bothSides">
              <wp:wrapPolygon edited="0">
                <wp:start x="0" y="0"/>
                <wp:lineTo x="0" y="21464"/>
                <wp:lineTo x="21423" y="21464"/>
                <wp:lineTo x="21423"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2477770" cy="3527425"/>
                    </a:xfrm>
                    <a:prstGeom prst="rect">
                      <a:avLst/>
                    </a:prstGeom>
                  </pic:spPr>
                </pic:pic>
              </a:graphicData>
            </a:graphic>
            <wp14:sizeRelH relativeFrom="margin">
              <wp14:pctWidth>0</wp14:pctWidth>
            </wp14:sizeRelH>
            <wp14:sizeRelV relativeFrom="margin">
              <wp14:pctHeight>0</wp14:pctHeight>
            </wp14:sizeRelV>
          </wp:anchor>
        </w:drawing>
      </w:r>
      <w:r w:rsidR="007751CB" w:rsidRPr="007751CB">
        <w:rPr>
          <w:rFonts w:eastAsia="Calibri"/>
        </w:rPr>
        <w:t>Helaas moet geconstateerd worden dat stotteren niet alleen wordt gezien als last (hetgeen het ook is) maar ook een negatieve connotatie heeft. P</w:t>
      </w:r>
      <w:r w:rsidR="002F75DD">
        <w:rPr>
          <w:rFonts w:eastAsia="Calibri"/>
        </w:rPr>
        <w:t xml:space="preserve">ersonen met stotteren </w:t>
      </w:r>
      <w:r w:rsidR="007751CB" w:rsidRPr="007751CB">
        <w:rPr>
          <w:rFonts w:eastAsia="Calibri"/>
        </w:rPr>
        <w:t xml:space="preserve">schamen zich, hebben moeite om ‘uit de kast’ te komen, terwijl een dergelijke acceptatie in feite de eerste stap naar verbetering is. </w:t>
      </w:r>
      <w:r w:rsidR="002F75DD">
        <w:rPr>
          <w:rFonts w:eastAsia="Calibri"/>
        </w:rPr>
        <w:t xml:space="preserve">Steeds zijn we op zoek naar </w:t>
      </w:r>
      <w:r w:rsidR="007751CB" w:rsidRPr="007751CB">
        <w:rPr>
          <w:rFonts w:eastAsia="Calibri"/>
        </w:rPr>
        <w:t>bekende Nederlanders, die enige relatie met het stotteren hebben</w:t>
      </w:r>
      <w:r w:rsidR="002F75DD">
        <w:rPr>
          <w:rFonts w:eastAsia="Calibri"/>
        </w:rPr>
        <w:t xml:space="preserve"> en die zich </w:t>
      </w:r>
      <w:r w:rsidR="007751CB" w:rsidRPr="007751CB">
        <w:rPr>
          <w:rFonts w:eastAsia="Calibri"/>
        </w:rPr>
        <w:t xml:space="preserve">aan </w:t>
      </w:r>
      <w:r w:rsidR="009E2481">
        <w:rPr>
          <w:rFonts w:eastAsia="Calibri"/>
        </w:rPr>
        <w:t>Stichting StotterFonds</w:t>
      </w:r>
      <w:r w:rsidR="007751CB" w:rsidRPr="007751CB">
        <w:rPr>
          <w:rFonts w:eastAsia="Calibri"/>
        </w:rPr>
        <w:t xml:space="preserve"> </w:t>
      </w:r>
      <w:r w:rsidR="002F75DD">
        <w:rPr>
          <w:rFonts w:eastAsia="Calibri"/>
        </w:rPr>
        <w:t xml:space="preserve">willen </w:t>
      </w:r>
      <w:r w:rsidR="007751CB" w:rsidRPr="007751CB">
        <w:rPr>
          <w:rFonts w:eastAsia="Calibri"/>
        </w:rPr>
        <w:t xml:space="preserve">verbinden. </w:t>
      </w:r>
      <w:r w:rsidR="002F75DD">
        <w:rPr>
          <w:rFonts w:eastAsia="Calibri"/>
        </w:rPr>
        <w:t>We weten dat</w:t>
      </w:r>
      <w:r w:rsidR="0056081E">
        <w:rPr>
          <w:rFonts w:eastAsia="Calibri"/>
        </w:rPr>
        <w:t xml:space="preserve"> </w:t>
      </w:r>
      <w:r w:rsidR="007751CB" w:rsidRPr="007751CB">
        <w:rPr>
          <w:rFonts w:eastAsia="Calibri"/>
        </w:rPr>
        <w:t xml:space="preserve">dit het acceptatieproces, zowel bij de </w:t>
      </w:r>
      <w:r w:rsidR="0056081E">
        <w:rPr>
          <w:rFonts w:eastAsia="Calibri"/>
        </w:rPr>
        <w:t>p</w:t>
      </w:r>
      <w:r w:rsidR="002F75DD">
        <w:rPr>
          <w:rFonts w:eastAsia="Calibri"/>
        </w:rPr>
        <w:t xml:space="preserve">ersonen met stotteren </w:t>
      </w:r>
      <w:r w:rsidR="007751CB" w:rsidRPr="007751CB">
        <w:rPr>
          <w:rFonts w:eastAsia="Calibri"/>
        </w:rPr>
        <w:t xml:space="preserve">zelf als bij de maatschappij als geheel, zal bevorderen.  </w:t>
      </w:r>
      <w:r w:rsidR="007751CB">
        <w:rPr>
          <w:rFonts w:eastAsia="Calibri"/>
        </w:rPr>
        <w:t xml:space="preserve">Er is in dit kader </w:t>
      </w:r>
      <w:r w:rsidR="002F75DD">
        <w:rPr>
          <w:rFonts w:eastAsia="Calibri"/>
        </w:rPr>
        <w:t xml:space="preserve">al </w:t>
      </w:r>
      <w:r w:rsidR="007751CB">
        <w:rPr>
          <w:rFonts w:eastAsia="Calibri"/>
        </w:rPr>
        <w:t xml:space="preserve">een poster gemaakt met bekende mensen </w:t>
      </w:r>
      <w:r w:rsidR="002F75DD">
        <w:rPr>
          <w:rFonts w:eastAsia="Calibri"/>
        </w:rPr>
        <w:t xml:space="preserve">met </w:t>
      </w:r>
      <w:r w:rsidR="001A6595">
        <w:rPr>
          <w:rFonts w:eastAsia="Calibri"/>
        </w:rPr>
        <w:t>de titel: Wij stotteren ook.</w:t>
      </w:r>
      <w:r w:rsidR="00F51D18" w:rsidRPr="00F51D18">
        <w:rPr>
          <w:noProof/>
        </w:rPr>
        <w:t xml:space="preserve"> </w:t>
      </w:r>
    </w:p>
    <w:p w14:paraId="50CBD91A" w14:textId="77777777" w:rsidR="00373F93" w:rsidRDefault="00373F93" w:rsidP="00F51D18">
      <w:pPr>
        <w:rPr>
          <w:noProof/>
        </w:rPr>
      </w:pPr>
    </w:p>
    <w:p w14:paraId="447D02A3" w14:textId="77777777" w:rsidR="00373F93" w:rsidRDefault="00373F93" w:rsidP="00F51D18">
      <w:pPr>
        <w:rPr>
          <w:noProof/>
        </w:rPr>
      </w:pPr>
    </w:p>
    <w:p w14:paraId="0DA4D4B2" w14:textId="77777777" w:rsidR="00373F93" w:rsidRDefault="00373F93" w:rsidP="00F51D18">
      <w:pPr>
        <w:rPr>
          <w:noProof/>
        </w:rPr>
      </w:pPr>
    </w:p>
    <w:p w14:paraId="6201DC98" w14:textId="77777777" w:rsidR="00373F93" w:rsidRDefault="00373F93" w:rsidP="00F51D18">
      <w:pPr>
        <w:rPr>
          <w:rFonts w:eastAsia="Calibri"/>
        </w:rPr>
      </w:pPr>
    </w:p>
    <w:p w14:paraId="4E3E2D33" w14:textId="77777777" w:rsidR="00DD02A9" w:rsidRDefault="00DD02A9" w:rsidP="00F51D18">
      <w:pPr>
        <w:rPr>
          <w:rFonts w:eastAsia="Calibri"/>
        </w:rPr>
      </w:pPr>
    </w:p>
    <w:p w14:paraId="65C97D21" w14:textId="77777777" w:rsidR="00DD02A9" w:rsidRDefault="00DD02A9" w:rsidP="00F51D18">
      <w:pPr>
        <w:rPr>
          <w:rFonts w:eastAsia="Calibri"/>
        </w:rPr>
      </w:pPr>
    </w:p>
    <w:p w14:paraId="2AF8C1C5" w14:textId="76D8B80D" w:rsidR="0044514C" w:rsidRDefault="00887EDE" w:rsidP="00887EDE">
      <w:pPr>
        <w:pStyle w:val="Kop2"/>
      </w:pPr>
      <w:r>
        <w:lastRenderedPageBreak/>
        <w:t>5.Hoe worden we gefinansieerd; de</w:t>
      </w:r>
      <w:r w:rsidR="00A36738">
        <w:t xml:space="preserve"> </w:t>
      </w:r>
      <w:r w:rsidR="009014EB">
        <w:t>financien</w:t>
      </w:r>
    </w:p>
    <w:p w14:paraId="3A767F5A" w14:textId="0351611C" w:rsidR="00EB0E7E" w:rsidRDefault="00365CE2" w:rsidP="007339DA">
      <w:pPr>
        <w:ind w:left="-5"/>
      </w:pPr>
      <w:r w:rsidRPr="00844064">
        <w:t>De missie van Stichting StotterFonds is het (financieel) faciliteren van activiteiten met betrekking tot preventie van stotteren, het verruimen van kennis over stotteren en stottertherapie.</w:t>
      </w:r>
      <w:r w:rsidR="008C3187">
        <w:t xml:space="preserve"> </w:t>
      </w:r>
      <w:r w:rsidR="0032444F">
        <w:t>De benodigde financiële middelen daarvoor</w:t>
      </w:r>
      <w:r w:rsidR="00954747">
        <w:t xml:space="preserve"> komen uit</w:t>
      </w:r>
      <w:r w:rsidR="005B26E5">
        <w:t xml:space="preserve"> </w:t>
      </w:r>
      <w:r w:rsidR="000C7DA4">
        <w:t>f</w:t>
      </w:r>
      <w:r w:rsidR="005B26E5">
        <w:t>on</w:t>
      </w:r>
      <w:r w:rsidR="000C7DA4">
        <w:t>d</w:t>
      </w:r>
      <w:r w:rsidR="005B26E5">
        <w:t xml:space="preserve">swerving, </w:t>
      </w:r>
      <w:r w:rsidR="000C7DA4">
        <w:t xml:space="preserve">de deelnemende organisaties en donateurs. </w:t>
      </w:r>
    </w:p>
    <w:p w14:paraId="6407262B" w14:textId="3CD31724" w:rsidR="00DD4EAD" w:rsidRDefault="00887EDE" w:rsidP="00844064">
      <w:pPr>
        <w:pStyle w:val="Kop3"/>
      </w:pPr>
      <w:r>
        <w:t>5</w:t>
      </w:r>
      <w:r w:rsidR="007223B3">
        <w:t>.1 VERWERVING FINANCIELE MIDDELEN</w:t>
      </w:r>
    </w:p>
    <w:p w14:paraId="06E46E72" w14:textId="22E30C13" w:rsidR="00581A2C" w:rsidRDefault="00581A2C" w:rsidP="00844064">
      <w:pPr>
        <w:ind w:left="-5"/>
      </w:pPr>
      <w:r>
        <w:t>Hierna worden de bronnen van onze financiële middelen nader toegelicht.</w:t>
      </w:r>
    </w:p>
    <w:p w14:paraId="72A21602" w14:textId="69B3D2EB" w:rsidR="009014EB" w:rsidRDefault="00887EDE" w:rsidP="009014EB">
      <w:pPr>
        <w:pStyle w:val="Kop3"/>
      </w:pPr>
      <w:r>
        <w:t>5</w:t>
      </w:r>
      <w:r w:rsidR="009014EB">
        <w:t>.1.</w:t>
      </w:r>
      <w:r w:rsidR="003624C2">
        <w:t>a.</w:t>
      </w:r>
      <w:r w:rsidR="009014EB">
        <w:t xml:space="preserve"> fondsenwerving</w:t>
      </w:r>
    </w:p>
    <w:p w14:paraId="708175CB" w14:textId="6C39CF9E" w:rsidR="004B5B62" w:rsidRDefault="009E2481" w:rsidP="00736E7A">
      <w:pPr>
        <w:ind w:left="-5"/>
      </w:pPr>
      <w:r>
        <w:t>Stichting StotterFonds</w:t>
      </w:r>
      <w:r w:rsidR="000C076F">
        <w:t xml:space="preserve"> </w:t>
      </w:r>
      <w:r w:rsidR="00837F2C">
        <w:t xml:space="preserve">onderhoud belangrijke contacten </w:t>
      </w:r>
      <w:r w:rsidR="00736E7A">
        <w:t>met bedrijven, gezondheidszorg, zorgverzekeraars, patiënten koepels, politiek</w:t>
      </w:r>
      <w:r w:rsidR="00196470">
        <w:t xml:space="preserve">, </w:t>
      </w:r>
      <w:r w:rsidR="00736E7A">
        <w:t>charitatieve wereld</w:t>
      </w:r>
      <w:r w:rsidR="00196470">
        <w:t xml:space="preserve"> en fondsen. Eén van deze fondsen betreft het  Cultuur</w:t>
      </w:r>
      <w:r w:rsidR="00A93D2A">
        <w:t>fo</w:t>
      </w:r>
      <w:r w:rsidR="00196470">
        <w:t>nds</w:t>
      </w:r>
      <w:r w:rsidR="00736E7A">
        <w:t xml:space="preserve">. </w:t>
      </w:r>
      <w:r w:rsidR="000E0E18">
        <w:t xml:space="preserve">Door dit netwerk kan Stichting StotterFonds de stotterproblematiek </w:t>
      </w:r>
      <w:r w:rsidR="00DF4BE2">
        <w:t xml:space="preserve">ook bij </w:t>
      </w:r>
      <w:r w:rsidR="003D4BEB">
        <w:t xml:space="preserve">deze partijen </w:t>
      </w:r>
      <w:r w:rsidR="000E0E18">
        <w:t>onder de aandacht (blijven) brengen.</w:t>
      </w:r>
      <w:r w:rsidR="00571A68">
        <w:t xml:space="preserve"> </w:t>
      </w:r>
      <w:r w:rsidR="004B5B62">
        <w:t xml:space="preserve">Stichting StotterFonds doet ook een beroep op dit netwerk in het geval wij een </w:t>
      </w:r>
      <w:r w:rsidR="00432ED9">
        <w:t>specifiek</w:t>
      </w:r>
      <w:r w:rsidR="004B5B62">
        <w:t xml:space="preserve"> project wensen te</w:t>
      </w:r>
      <w:r w:rsidR="00432ED9">
        <w:t xml:space="preserve"> (l</w:t>
      </w:r>
      <w:r w:rsidR="007A2CD9">
        <w:t>aten)</w:t>
      </w:r>
      <w:r w:rsidR="004B5B62">
        <w:t xml:space="preserve"> financieren. </w:t>
      </w:r>
    </w:p>
    <w:p w14:paraId="208531E7" w14:textId="6A1601CF" w:rsidR="00736E7A" w:rsidRDefault="00736E7A" w:rsidP="00844064">
      <w:r>
        <w:t xml:space="preserve">Naast de </w:t>
      </w:r>
      <w:r w:rsidR="00C66181">
        <w:t>huidige contacten</w:t>
      </w:r>
      <w:r w:rsidR="005E050F">
        <w:t xml:space="preserve"> proberen we  ook in gesprek te blijven met andere partijen, zoals </w:t>
      </w:r>
      <w:r w:rsidR="00C66181">
        <w:t xml:space="preserve">andere </w:t>
      </w:r>
      <w:r>
        <w:t>patiëntenverenigingen, internationale stotterverenigingen, ‘Haagse’ kringen</w:t>
      </w:r>
      <w:r w:rsidR="00267C05">
        <w:t xml:space="preserve"> , etc. </w:t>
      </w:r>
      <w:r w:rsidR="0051021D">
        <w:t xml:space="preserve">Enerzijds om nieuwe </w:t>
      </w:r>
      <w:r>
        <w:t>ideeën te ontwikkelen</w:t>
      </w:r>
      <w:r w:rsidR="0051021D">
        <w:t xml:space="preserve">, anderzijds </w:t>
      </w:r>
      <w:r>
        <w:t>om maatschappelijk ingebed te zijn</w:t>
      </w:r>
      <w:r w:rsidR="0051021D">
        <w:t>/blijven</w:t>
      </w:r>
      <w:r>
        <w:t xml:space="preserve">. </w:t>
      </w:r>
    </w:p>
    <w:p w14:paraId="6DC5D386" w14:textId="109AC6A2" w:rsidR="0044514C" w:rsidRDefault="00887EDE" w:rsidP="009014EB">
      <w:pPr>
        <w:pStyle w:val="Kop3"/>
      </w:pPr>
      <w:r>
        <w:t>5</w:t>
      </w:r>
      <w:r w:rsidR="000661B3">
        <w:t>.</w:t>
      </w:r>
      <w:r w:rsidR="003624C2">
        <w:t>1.B.</w:t>
      </w:r>
      <w:r w:rsidR="000661B3">
        <w:t xml:space="preserve"> Financiering vanuit de deelnemende </w:t>
      </w:r>
      <w:r w:rsidR="00A36738">
        <w:t xml:space="preserve">ORGANISATIES </w:t>
      </w:r>
    </w:p>
    <w:p w14:paraId="0D7F5C83" w14:textId="69416423" w:rsidR="00DC1306" w:rsidRDefault="008F3AA7" w:rsidP="003624C2">
      <w:pPr>
        <w:spacing w:after="42"/>
        <w:ind w:left="-5"/>
      </w:pPr>
      <w:r w:rsidRPr="00844064">
        <w:t>Stichting StotterFonds is een samenwerkingsverband tussen de Nederlandse Vereniging voor Stottertherapie (NVST) en patiëntenorganisatie Demosthenes.</w:t>
      </w:r>
      <w:r w:rsidR="00051A7B">
        <w:t xml:space="preserve"> </w:t>
      </w:r>
    </w:p>
    <w:p w14:paraId="47D345A2" w14:textId="3C20E689" w:rsidR="00810ADF" w:rsidRDefault="00A36738" w:rsidP="00373F93">
      <w:pPr>
        <w:spacing w:after="42"/>
        <w:ind w:left="-5"/>
      </w:pPr>
      <w:r>
        <w:t xml:space="preserve">De voorlichting die door </w:t>
      </w:r>
      <w:r w:rsidR="009E2481">
        <w:t>Stichting StotterFonds</w:t>
      </w:r>
      <w:r>
        <w:t xml:space="preserve"> gegeven wordt</w:t>
      </w:r>
      <w:r w:rsidR="00436ABC">
        <w:t>,</w:t>
      </w:r>
      <w:r>
        <w:t xml:space="preserve"> ligt op één lijn met de voorlichting van een patiëntenvereniging. </w:t>
      </w:r>
      <w:r w:rsidR="008019D0">
        <w:t>Deso</w:t>
      </w:r>
      <w:r w:rsidR="00436ABC">
        <w:t>n</w:t>
      </w:r>
      <w:r w:rsidR="008019D0">
        <w:t>danks i</w:t>
      </w:r>
      <w:r w:rsidR="00F323AF">
        <w:t xml:space="preserve">s </w:t>
      </w:r>
      <w:r w:rsidR="00436ABC">
        <w:t>Stichting StotterFonds niet gerechtigd tot subsidie van</w:t>
      </w:r>
      <w:r w:rsidR="00350158">
        <w:t xml:space="preserve"> het ministerie van VWS, </w:t>
      </w:r>
      <w:r w:rsidR="00C53CBA">
        <w:t xml:space="preserve">omdat zij ook professionals binnen haar gelederen kent. Aangezien </w:t>
      </w:r>
      <w:r>
        <w:t xml:space="preserve">Demosthenes </w:t>
      </w:r>
      <w:r w:rsidR="002033CA">
        <w:t xml:space="preserve">en NVST </w:t>
      </w:r>
      <w:r>
        <w:t>een groot</w:t>
      </w:r>
      <w:r w:rsidR="002033CA">
        <w:t xml:space="preserve"> deel</w:t>
      </w:r>
      <w:r>
        <w:t xml:space="preserve"> van haar voorlichtingstaak </w:t>
      </w:r>
      <w:r w:rsidR="00ED28ED">
        <w:t>hebben gestructureerd binnen Stichting StotterFonds</w:t>
      </w:r>
      <w:r>
        <w:t xml:space="preserve">, verschaft </w:t>
      </w:r>
      <w:r w:rsidR="00ED28ED">
        <w:t xml:space="preserve">zowel </w:t>
      </w:r>
      <w:r>
        <w:t>Demosthenes</w:t>
      </w:r>
      <w:r w:rsidR="00ED28ED">
        <w:t xml:space="preserve"> als NVST</w:t>
      </w:r>
      <w:r>
        <w:t xml:space="preserve"> </w:t>
      </w:r>
      <w:r w:rsidR="00826E9B">
        <w:t xml:space="preserve">een financiële bijdrage aan Stichting StotterFonds. Deze wijze van informatievoorziening en financiering </w:t>
      </w:r>
      <w:r>
        <w:t xml:space="preserve">heeft de volle instemming van </w:t>
      </w:r>
      <w:r w:rsidR="00350158">
        <w:t>het ministerie.</w:t>
      </w:r>
    </w:p>
    <w:p w14:paraId="09B1D9F0" w14:textId="7AD68184" w:rsidR="0044514C" w:rsidRDefault="00887EDE" w:rsidP="000661B3">
      <w:pPr>
        <w:pStyle w:val="Kop3"/>
      </w:pPr>
      <w:r>
        <w:t>5</w:t>
      </w:r>
      <w:r w:rsidR="00F51D18">
        <w:t>.</w:t>
      </w:r>
      <w:r w:rsidR="003624C2">
        <w:t>1.C.</w:t>
      </w:r>
      <w:r w:rsidR="000661B3">
        <w:t xml:space="preserve"> </w:t>
      </w:r>
      <w:r w:rsidR="00AA3C80" w:rsidRPr="000661B3">
        <w:t>Donateurs</w:t>
      </w:r>
    </w:p>
    <w:p w14:paraId="51C465DC" w14:textId="1D29CBF0" w:rsidR="00965C9A" w:rsidRDefault="00A36738" w:rsidP="00F51D18">
      <w:pPr>
        <w:ind w:left="-5"/>
      </w:pPr>
      <w:r>
        <w:t>De</w:t>
      </w:r>
      <w:r w:rsidR="00081DFD">
        <w:t xml:space="preserve"> financiële</w:t>
      </w:r>
      <w:r>
        <w:t xml:space="preserve"> bijdragen van donateurs zijn enorm belangrijk</w:t>
      </w:r>
      <w:r w:rsidR="00F47FB3">
        <w:t>. Naast het feit dat deze middelen nodig zijn</w:t>
      </w:r>
      <w:r w:rsidR="00E34F3D">
        <w:t xml:space="preserve"> </w:t>
      </w:r>
      <w:r w:rsidR="00F47FB3">
        <w:t xml:space="preserve">om onze activiteiten te (blijven) financieren, </w:t>
      </w:r>
      <w:r w:rsidR="00595CD6">
        <w:t xml:space="preserve">laat het aantal donateurs ook </w:t>
      </w:r>
      <w:r>
        <w:t xml:space="preserve">het maatschappelijk belang van </w:t>
      </w:r>
      <w:r w:rsidR="009E2481">
        <w:t>Stichting StotterFonds</w:t>
      </w:r>
      <w:r w:rsidR="00595CD6">
        <w:t xml:space="preserve"> zien. </w:t>
      </w:r>
      <w:r>
        <w:t xml:space="preserve"> Iedereen die een kind heeft</w:t>
      </w:r>
      <w:r w:rsidR="00F1532A">
        <w:t xml:space="preserve"> met beginnend stotteren</w:t>
      </w:r>
      <w:r>
        <w:t xml:space="preserve">, zelf stottert of iemand kent die stottert, weet hoe ingrijpend stotteren kan zijn. Toch zijn </w:t>
      </w:r>
      <w:r w:rsidR="00C30673">
        <w:t xml:space="preserve">deze </w:t>
      </w:r>
      <w:r>
        <w:t xml:space="preserve">betrokkenen nog niet allen donateur van </w:t>
      </w:r>
      <w:r w:rsidR="009E2481">
        <w:t>Stichting StotterFonds</w:t>
      </w:r>
      <w:r>
        <w:t>.</w:t>
      </w:r>
      <w:r w:rsidR="00C30673">
        <w:t xml:space="preserve"> In </w:t>
      </w:r>
      <w:r w:rsidR="0090059B">
        <w:t xml:space="preserve">de komende jaren gaat </w:t>
      </w:r>
      <w:r w:rsidR="009E2481">
        <w:t>Stichting StotterFonds</w:t>
      </w:r>
      <w:r w:rsidR="0090059B">
        <w:t xml:space="preserve"> zich dan ook richten op </w:t>
      </w:r>
      <w:r w:rsidR="00341019">
        <w:t xml:space="preserve">uitbreiding van </w:t>
      </w:r>
      <w:r w:rsidR="00965C9A">
        <w:t xml:space="preserve">het aantal donateurs. </w:t>
      </w:r>
      <w:r w:rsidR="00AC3CC4">
        <w:t>Dit valt of staat met ons donateursbeleid.</w:t>
      </w:r>
    </w:p>
    <w:p w14:paraId="1BC62F1B" w14:textId="42E216BA" w:rsidR="0002590C" w:rsidRDefault="00A36738" w:rsidP="00965C9A">
      <w:r>
        <w:t>Het donateur</w:t>
      </w:r>
      <w:r w:rsidR="00DA32AA">
        <w:t>s</w:t>
      </w:r>
      <w:r>
        <w:t xml:space="preserve">beleid zal zich </w:t>
      </w:r>
      <w:r w:rsidR="00F51D18">
        <w:t xml:space="preserve">niet alleen </w:t>
      </w:r>
      <w:r>
        <w:t>richten op het verbeteren van de relatie met de trouwe donateurs</w:t>
      </w:r>
      <w:r w:rsidR="00F51D18">
        <w:t xml:space="preserve">, maar ook </w:t>
      </w:r>
      <w:r>
        <w:t xml:space="preserve">op het aantrekken van nieuwe donateurs. </w:t>
      </w:r>
      <w:r w:rsidR="009E2481">
        <w:t>Stichting StotterFonds</w:t>
      </w:r>
      <w:r>
        <w:t xml:space="preserve"> </w:t>
      </w:r>
      <w:r w:rsidR="00233BC6">
        <w:t xml:space="preserve">gaat zich samen met FBPN inspannen </w:t>
      </w:r>
      <w:r>
        <w:t xml:space="preserve">om </w:t>
      </w:r>
      <w:r w:rsidR="00452BE4">
        <w:t xml:space="preserve">huidige donateurs verbonden te (blijven) </w:t>
      </w:r>
      <w:r w:rsidR="00E4651C">
        <w:t xml:space="preserve">voelen </w:t>
      </w:r>
      <w:r w:rsidR="001944F5">
        <w:t>door het blijven uitgeven van periodieke nieuwsbrieven</w:t>
      </w:r>
      <w:r w:rsidR="00E05D7C">
        <w:t xml:space="preserve"> en het blijven opzoeken van wetenschappelijk verantwoorde</w:t>
      </w:r>
      <w:r w:rsidR="001362C7">
        <w:t>lijk publicitei</w:t>
      </w:r>
      <w:r w:rsidR="004551FA">
        <w:t>t</w:t>
      </w:r>
      <w:r w:rsidR="00F12E65">
        <w:t>.</w:t>
      </w:r>
      <w:r w:rsidR="002F3CBA">
        <w:t xml:space="preserve"> Hierbij kan gedacht worden aan WereldStotterDag en/of </w:t>
      </w:r>
      <w:r w:rsidR="00AC3149">
        <w:t xml:space="preserve">een </w:t>
      </w:r>
      <w:r w:rsidR="004551FA">
        <w:t>mediabijdrage</w:t>
      </w:r>
      <w:r w:rsidR="00AC3149">
        <w:t>.</w:t>
      </w:r>
      <w:r w:rsidR="00F12E65">
        <w:t xml:space="preserve"> </w:t>
      </w:r>
      <w:r w:rsidR="008D7BB8">
        <w:t>Tevens</w:t>
      </w:r>
      <w:r w:rsidR="00D87C33">
        <w:t xml:space="preserve"> spant Stichting StotterFonds zich in om haar ANBI-status te blijven behouden, zodat </w:t>
      </w:r>
      <w:r w:rsidR="00E55AE6">
        <w:t xml:space="preserve">ook de donateur </w:t>
      </w:r>
      <w:r w:rsidR="008D7BB8">
        <w:t>financieel</w:t>
      </w:r>
      <w:r w:rsidR="00E55AE6">
        <w:t xml:space="preserve"> wordt bijgedragen in haar </w:t>
      </w:r>
      <w:r w:rsidR="008D7BB8">
        <w:t>donatie. Tot slot zetten</w:t>
      </w:r>
      <w:r w:rsidR="00F12E65">
        <w:t xml:space="preserve"> we ons </w:t>
      </w:r>
      <w:r w:rsidR="00B821C6">
        <w:t xml:space="preserve">continu </w:t>
      </w:r>
      <w:r w:rsidR="00F12E65">
        <w:t xml:space="preserve">in </w:t>
      </w:r>
      <w:r w:rsidR="00062A63">
        <w:t xml:space="preserve">om andere methoden van betrokkenheid te </w:t>
      </w:r>
      <w:r w:rsidR="00AC3149">
        <w:t xml:space="preserve">blijven </w:t>
      </w:r>
      <w:r w:rsidR="00062A63">
        <w:t xml:space="preserve">onderzoeken. </w:t>
      </w:r>
    </w:p>
    <w:p w14:paraId="7C34289A" w14:textId="344AC57B" w:rsidR="00C22A96" w:rsidRDefault="00062A63" w:rsidP="00965C9A">
      <w:r>
        <w:t xml:space="preserve">Naast de huidige </w:t>
      </w:r>
      <w:r w:rsidR="0002590C">
        <w:t>donateurs</w:t>
      </w:r>
      <w:r>
        <w:t xml:space="preserve"> wenst Stichting </w:t>
      </w:r>
      <w:r w:rsidR="0002590C">
        <w:t>StotterFonds</w:t>
      </w:r>
      <w:r>
        <w:t xml:space="preserve"> ook </w:t>
      </w:r>
      <w:r w:rsidR="0002590C">
        <w:t>nieuwe donateurs aan zich te binden.</w:t>
      </w:r>
      <w:r w:rsidR="001362C7">
        <w:t xml:space="preserve"> Met de </w:t>
      </w:r>
      <w:r w:rsidR="00AC3149">
        <w:t>wetenschap</w:t>
      </w:r>
      <w:r w:rsidR="001362C7">
        <w:t xml:space="preserve"> </w:t>
      </w:r>
      <w:r w:rsidR="00D87C33">
        <w:t xml:space="preserve">dat het </w:t>
      </w:r>
      <w:r w:rsidR="00AC3149">
        <w:t xml:space="preserve">maatschappelijke </w:t>
      </w:r>
      <w:r w:rsidR="00D87C33">
        <w:t>animo van donateurschap niet groot is</w:t>
      </w:r>
      <w:r w:rsidR="00600D84">
        <w:t xml:space="preserve">, </w:t>
      </w:r>
      <w:r w:rsidR="00AC3149">
        <w:t xml:space="preserve">focussen wij </w:t>
      </w:r>
      <w:r w:rsidR="00530313">
        <w:t xml:space="preserve">ons op </w:t>
      </w:r>
      <w:r w:rsidR="00A36738">
        <w:t xml:space="preserve">ouders van </w:t>
      </w:r>
      <w:r w:rsidR="00A36738">
        <w:lastRenderedPageBreak/>
        <w:t xml:space="preserve">jonge kinderen </w:t>
      </w:r>
      <w:r w:rsidR="007555E3">
        <w:t xml:space="preserve">met beginnend </w:t>
      </w:r>
      <w:r w:rsidR="00A36738">
        <w:t>stotteren.</w:t>
      </w:r>
      <w:r w:rsidR="00F935A1">
        <w:t xml:space="preserve"> </w:t>
      </w:r>
      <w:r w:rsidR="00600D84">
        <w:t>Samen met</w:t>
      </w:r>
      <w:r w:rsidR="00600D84" w:rsidRPr="00600D84">
        <w:t xml:space="preserve"> </w:t>
      </w:r>
      <w:r w:rsidR="00600D84">
        <w:t xml:space="preserve">wetenschappelijk verantwoordelijk publiciteit </w:t>
      </w:r>
      <w:r w:rsidR="00E508BE">
        <w:t xml:space="preserve">hopen we nieuwe donateurs aan ons te (blijven) binden. Tot slot blijven we een beroep </w:t>
      </w:r>
      <w:r w:rsidR="00BD054A">
        <w:t xml:space="preserve">doen </w:t>
      </w:r>
      <w:r w:rsidR="00E508BE">
        <w:t>op onze</w:t>
      </w:r>
      <w:r w:rsidR="00E76E66">
        <w:t xml:space="preserve"> grootste vertegenwoordigers, namelijk de </w:t>
      </w:r>
      <w:r w:rsidR="00F935A1">
        <w:t>logopedisten en stottertherapeuten</w:t>
      </w:r>
      <w:r w:rsidR="00E76E66">
        <w:t xml:space="preserve">. Wij blijven hen vragen om </w:t>
      </w:r>
      <w:r w:rsidR="009E2481">
        <w:t>Stichting StotterFonds</w:t>
      </w:r>
      <w:r w:rsidR="00F935A1">
        <w:t xml:space="preserve"> bij </w:t>
      </w:r>
      <w:r w:rsidR="00E76E66">
        <w:t xml:space="preserve">de cliënten en de </w:t>
      </w:r>
      <w:r w:rsidR="00C22A96">
        <w:t>ouders onder de aandacht te (blijven) brengen.</w:t>
      </w:r>
    </w:p>
    <w:p w14:paraId="7034E82D" w14:textId="5EC76A25" w:rsidR="0002155F" w:rsidRDefault="00887EDE" w:rsidP="0002155F">
      <w:pPr>
        <w:pStyle w:val="Kop3"/>
      </w:pPr>
      <w:r>
        <w:t>5</w:t>
      </w:r>
      <w:r w:rsidR="0002155F">
        <w:t>.</w:t>
      </w:r>
      <w:r w:rsidR="003624C2">
        <w:t>2</w:t>
      </w:r>
      <w:r w:rsidR="0002155F">
        <w:t xml:space="preserve"> HEt beheer en de besteding van het vermogen van Stichting StotterFonds </w:t>
      </w:r>
    </w:p>
    <w:p w14:paraId="1C8D254F" w14:textId="753AC760" w:rsidR="005B26E5" w:rsidRPr="009A66E9" w:rsidRDefault="005B26E5" w:rsidP="005B26E5">
      <w:r>
        <w:t>De ingezamelde financiële middelen worden beheerd door (het bestuur van) Stichting StotterFonds. Deze middelen worden ingezet voor projecten</w:t>
      </w:r>
      <w:r w:rsidR="007555E3">
        <w:t>, die zijn goedgekeurd door het StotterFonds.</w:t>
      </w:r>
      <w:r>
        <w:t>. Een deel van het</w:t>
      </w:r>
      <w:r w:rsidR="007555E3">
        <w:t xml:space="preserve"> </w:t>
      </w:r>
      <w:r>
        <w:t>vermogen is gereserveerd voor toekomstige bestedingen</w:t>
      </w:r>
      <w:r w:rsidR="007555E3">
        <w:t xml:space="preserve"> </w:t>
      </w:r>
      <w:r>
        <w:t>en een continuïteitsreserve.</w:t>
      </w:r>
    </w:p>
    <w:p w14:paraId="5FAF143B" w14:textId="66421F32" w:rsidR="007871FE" w:rsidRDefault="00887EDE" w:rsidP="007871FE">
      <w:pPr>
        <w:pStyle w:val="Kop3"/>
      </w:pPr>
      <w:r>
        <w:t>5</w:t>
      </w:r>
      <w:r w:rsidR="007871FE">
        <w:t>.</w:t>
      </w:r>
      <w:r w:rsidR="003624C2">
        <w:t>3</w:t>
      </w:r>
      <w:r w:rsidR="007871FE">
        <w:t xml:space="preserve"> Financiële Continuïteit </w:t>
      </w:r>
    </w:p>
    <w:p w14:paraId="011BFD07" w14:textId="098267B6" w:rsidR="007871FE" w:rsidRPr="009014EB" w:rsidRDefault="007871FE" w:rsidP="007871FE">
      <w:r>
        <w:t xml:space="preserve">Stichting StotterFonds kent een gezonde financiële structuur. Met de continuïteitsreserve kunnen we een jaar tot anderhalf jaar onze activiteiten blijven voortzetten op hetzelfde niveau. Dit biedt ons voldoende tijd om te heroriënteren. </w:t>
      </w:r>
    </w:p>
    <w:p w14:paraId="00AA7979" w14:textId="2702D0E1" w:rsidR="007871FE" w:rsidRDefault="007871FE" w:rsidP="00F51D18">
      <w:pPr>
        <w:ind w:left="-5"/>
      </w:pPr>
    </w:p>
    <w:p w14:paraId="75503704" w14:textId="27214F73" w:rsidR="00AC52A5" w:rsidRDefault="006C0075" w:rsidP="00392AAB">
      <w:r>
        <w:t>Dit</w:t>
      </w:r>
      <w:r w:rsidR="00810ADF">
        <w:t xml:space="preserve"> beleidsplan is te vin</w:t>
      </w:r>
      <w:r w:rsidR="00683E3E">
        <w:t xml:space="preserve">den op </w:t>
      </w:r>
      <w:hyperlink r:id="rId31" w:history="1">
        <w:r w:rsidR="003F1324" w:rsidRPr="003F1324">
          <w:rPr>
            <w:color w:val="0000FF"/>
            <w:u w:val="single"/>
          </w:rPr>
          <w:t>Over ons (st</w:t>
        </w:r>
        <w:r w:rsidR="003F1324" w:rsidRPr="003F1324">
          <w:rPr>
            <w:color w:val="0000FF"/>
            <w:u w:val="single"/>
          </w:rPr>
          <w:t>o</w:t>
        </w:r>
        <w:r w:rsidR="003F1324" w:rsidRPr="003F1324">
          <w:rPr>
            <w:color w:val="0000FF"/>
            <w:u w:val="single"/>
          </w:rPr>
          <w:t>tteren.nl)</w:t>
        </w:r>
      </w:hyperlink>
      <w:r w:rsidR="00B64DE3">
        <w:t xml:space="preserve">. </w:t>
      </w:r>
      <w:r w:rsidR="004C19A4">
        <w:t xml:space="preserve">U vindt daar ook het jaarverslag, de jaarrekening </w:t>
      </w:r>
      <w:r w:rsidR="00384F24">
        <w:t>en de statuten</w:t>
      </w:r>
      <w:r w:rsidR="000E4B76">
        <w:t xml:space="preserve">. </w:t>
      </w:r>
    </w:p>
    <w:p w14:paraId="1EDDA1DD" w14:textId="2A525001" w:rsidR="00392AAB" w:rsidRDefault="000E4B76" w:rsidP="00392AAB">
      <w:r>
        <w:t xml:space="preserve">In de bijlage </w:t>
      </w:r>
      <w:r w:rsidR="00962411">
        <w:t>wordt de huidige visie op stotteren uitgewerkt, deze is opgesteld door</w:t>
      </w:r>
      <w:r w:rsidR="006F072A">
        <w:t>:</w:t>
      </w:r>
      <w:r w:rsidR="006C0075">
        <w:t xml:space="preserve"> </w:t>
      </w:r>
      <w:r w:rsidR="006F072A">
        <w:t>De vereniging voor stotteren en broddelen Demosthenes</w:t>
      </w:r>
      <w:r w:rsidR="00392AAB">
        <w:t>,</w:t>
      </w:r>
      <w:r w:rsidR="00AC52A5">
        <w:t xml:space="preserve"> De Nederlandse vereniging voor Stottertherapie en Stichting StotterFonds</w:t>
      </w:r>
    </w:p>
    <w:p w14:paraId="723B155A" w14:textId="77777777" w:rsidR="007871FE" w:rsidRDefault="007871FE" w:rsidP="00F51D18">
      <w:pPr>
        <w:ind w:left="-5"/>
      </w:pPr>
    </w:p>
    <w:p w14:paraId="66F405B0" w14:textId="44D23A83" w:rsidR="0044514C" w:rsidRDefault="00A36738" w:rsidP="00033458">
      <w:pPr>
        <w:spacing w:after="0" w:line="259" w:lineRule="auto"/>
      </w:pPr>
      <w:r>
        <w:br w:type="page"/>
      </w:r>
      <w:bookmarkStart w:id="2" w:name="_Hlk53604277"/>
      <w:r>
        <w:rPr>
          <w:b/>
        </w:rPr>
        <w:lastRenderedPageBreak/>
        <w:t xml:space="preserve">Bijlage  </w:t>
      </w:r>
    </w:p>
    <w:p w14:paraId="3A8B31E4" w14:textId="77777777" w:rsidR="0044514C" w:rsidRDefault="00A36738">
      <w:pPr>
        <w:spacing w:after="117" w:line="259" w:lineRule="auto"/>
      </w:pPr>
      <w:r>
        <w:rPr>
          <w:b/>
          <w:sz w:val="32"/>
        </w:rPr>
        <w:t>Visie op Stotteren</w:t>
      </w:r>
      <w:r>
        <w:rPr>
          <w:b/>
        </w:rPr>
        <w:t xml:space="preserve"> </w:t>
      </w:r>
    </w:p>
    <w:p w14:paraId="0905C276" w14:textId="77777777" w:rsidR="0044514C" w:rsidRDefault="00A36738">
      <w:pPr>
        <w:pStyle w:val="Kop4"/>
        <w:ind w:left="-5"/>
      </w:pPr>
      <w:r>
        <w:t xml:space="preserve">Inleiding </w:t>
      </w:r>
    </w:p>
    <w:p w14:paraId="0AF07356" w14:textId="7B283B94" w:rsidR="0044514C" w:rsidRDefault="00A36738" w:rsidP="00F51D18">
      <w:pPr>
        <w:spacing w:after="10"/>
        <w:ind w:right="12"/>
      </w:pPr>
      <w:r>
        <w:t xml:space="preserve">Op 26 maart 2011  heeft er een overleg plaatsgevonden tussen de besturen van de Stottervereniging Demosthenes, de Nederlandse Vereniging Stottertherapie (NVST) en de Nederlandse Federatie </w:t>
      </w:r>
      <w:r w:rsidR="00822999">
        <w:t>Stotteren (</w:t>
      </w:r>
      <w:r>
        <w:t>NFS)</w:t>
      </w:r>
      <w:r w:rsidR="00F51D18">
        <w:t xml:space="preserve"> tegenwoordig </w:t>
      </w:r>
      <w:r w:rsidR="009E2481">
        <w:t>Stichting StotterFonds</w:t>
      </w:r>
      <w:r>
        <w:t xml:space="preserve">. Tijdens dit overleg is er nagedacht over een gezamenlijke visie op stotteren. Voor een goede samenwerking is het nodig om te weten hoe er wordt gedacht over stotteren en stottertherapie. Zo kan er een gemeenschappelijke boodschap naar buiten worden gebracht die in alle voorlichting doorklinkt en waar alle drie de besturen achter staan.  </w:t>
      </w:r>
    </w:p>
    <w:p w14:paraId="26C58066" w14:textId="30324653" w:rsidR="0044514C" w:rsidRDefault="00A36738" w:rsidP="00033458">
      <w:pPr>
        <w:spacing w:after="212"/>
        <w:ind w:right="12"/>
      </w:pPr>
      <w:r>
        <w:t xml:space="preserve">Deze gezamenlijke visie wordt in dit document weergegeven.    </w:t>
      </w:r>
    </w:p>
    <w:p w14:paraId="01DB964F" w14:textId="77777777" w:rsidR="0044514C" w:rsidRDefault="00A36738">
      <w:pPr>
        <w:pStyle w:val="Kop1"/>
        <w:ind w:left="693" w:hanging="708"/>
      </w:pPr>
      <w:r>
        <w:t xml:space="preserve">WAT IS STOTTEREN </w:t>
      </w:r>
    </w:p>
    <w:p w14:paraId="60221297" w14:textId="77777777" w:rsidR="0044514C" w:rsidRDefault="00A36738">
      <w:pPr>
        <w:pStyle w:val="Kop2"/>
        <w:ind w:left="-5"/>
      </w:pPr>
      <w:r>
        <w:t xml:space="preserve">Stotteren is een complex probleem </w:t>
      </w:r>
    </w:p>
    <w:p w14:paraId="1630060C" w14:textId="77777777" w:rsidR="0044514C" w:rsidRDefault="00A36738">
      <w:pPr>
        <w:spacing w:after="206"/>
        <w:ind w:right="12"/>
      </w:pPr>
      <w:r>
        <w:t>Stotteren is een stoornis die zich uit in onvloeiende spraak. Dit is het hoorbare deel van stotteren. Stotteren is ook zichtbaar: spanning</w:t>
      </w:r>
      <w:r>
        <w:rPr>
          <w:color w:val="FF0000"/>
        </w:rPr>
        <w:t xml:space="preserve"> </w:t>
      </w:r>
      <w:r>
        <w:t xml:space="preserve">in het gezicht, meebewegingen van ledematen of lijf en spanningen in het lichaam kunnen een onderdeel zijn van het stottergedrag. Naast hoorbare en zichtbare kenmerken zijn er gedachtes en gevoelens over spreken en over stotteren die van invloed zijn op het spreken en handelen. Stotteren kan gepaard gaan met schaamte, angst en frustratie bij de spreker. Dit alles kan van stotteren een complex probleem maken.  Ongeveer 1% van de bevolking stottert, dat wil dus zeggen dat er in Nederland circa 175.000 mensen zijn die stotteren.  </w:t>
      </w:r>
    </w:p>
    <w:p w14:paraId="4B64C703" w14:textId="77777777" w:rsidR="0044514C" w:rsidRDefault="00A36738">
      <w:pPr>
        <w:pStyle w:val="Kop2"/>
        <w:ind w:left="-5"/>
      </w:pPr>
      <w:r>
        <w:t xml:space="preserve">Stotteren is een communicatieprobleem </w:t>
      </w:r>
    </w:p>
    <w:p w14:paraId="743390F5" w14:textId="77777777" w:rsidR="0044514C" w:rsidRDefault="00A36738">
      <w:pPr>
        <w:spacing w:after="6"/>
        <w:ind w:right="12"/>
      </w:pPr>
      <w:r>
        <w:t xml:space="preserve">Stotteren is vaak persoons- en/of situatie gebonden, vooral als het langer bestaat.  Iemand kan meer stotteren tegen zijn manager dan tegen een klein kind bijvoorbeeld (persoonsgebonden). Tijdens het telefoneren met een collega kan het stotteren veel heftiger zijn dan in een een-op-een gesprek met diezelfde collega (situatie gebonden).  </w:t>
      </w:r>
    </w:p>
    <w:p w14:paraId="1A7F14FD" w14:textId="631C5A19" w:rsidR="0044514C" w:rsidRDefault="00A36738" w:rsidP="009F69F8">
      <w:pPr>
        <w:spacing w:after="206"/>
        <w:ind w:right="12"/>
      </w:pPr>
      <w:r>
        <w:t xml:space="preserve">Het stotteren beïnvloedt op zijn beurt de communicatieve interactie. Een persoon </w:t>
      </w:r>
      <w:r w:rsidR="00E410FA">
        <w:t>met stotteren</w:t>
      </w:r>
      <w:r>
        <w:t xml:space="preserve"> heeft langer de tijd nodig voor zijn ‘beurt</w:t>
      </w:r>
      <w:r w:rsidR="00685486">
        <w:t xml:space="preserve">’, </w:t>
      </w:r>
      <w:r w:rsidR="00E410FA">
        <w:t xml:space="preserve">wat </w:t>
      </w:r>
      <w:r>
        <w:t xml:space="preserve">het ritme van de interactie kan verstoren. Luisteraars kunnen zich ongemakkelijk gaan voelen door het stotteren van de gesprekspartner, wat de verstandhouding beïnvloedt. Iemand die erg stottert zal misschien zo min mogelijk zeggen, maar er zal ook minder aan hem/haar gevraagd worden. Zo werkt het stotteren door, niet alleen op de persoon </w:t>
      </w:r>
      <w:r w:rsidR="00657C7F">
        <w:t>met stotteren</w:t>
      </w:r>
      <w:r>
        <w:t xml:space="preserve">, maar ook op de luisteraar. De communicatieve situatie beïnvloedt het stotteren, en het stotteren beïnvloedt de communicatieve situatie.  </w:t>
      </w:r>
    </w:p>
    <w:p w14:paraId="1854E057" w14:textId="77777777" w:rsidR="0044514C" w:rsidRDefault="00A36738">
      <w:pPr>
        <w:pStyle w:val="Kop2"/>
        <w:ind w:left="-5"/>
      </w:pPr>
      <w:r>
        <w:t xml:space="preserve">Stotteren is een maatschappelijk probleem </w:t>
      </w:r>
    </w:p>
    <w:p w14:paraId="0B2F2673" w14:textId="5FCA5489" w:rsidR="0044514C" w:rsidRDefault="00A36738">
      <w:pPr>
        <w:spacing w:after="205"/>
        <w:ind w:right="12"/>
      </w:pPr>
      <w:r>
        <w:t xml:space="preserve">In de moderne maatschappij is de verbale communicatie van groot belang. Er wordt veel waarde gehecht aan hoe iemand zich presenteert, hoe iemand zich mondeling uitdrukt. Veel banen vragen goede mondelinge uitdrukkingsvaardigheden. Stotteren kan iemand beperken in zijn/haar maatschappelijke functioneren. Mensen die stotteren, kiezen niet altijd voor de opleiding of functie die zij graag zouden willen op grond van hun beperking in het spreken. Soms is dit logisch: bepaalde functies eisen veel van het vermogen om snel en vloeiend te spreken. Maar het is </w:t>
      </w:r>
      <w:r w:rsidR="00657C7F">
        <w:t>bij</w:t>
      </w:r>
      <w:r>
        <w:t>zonde</w:t>
      </w:r>
      <w:r w:rsidR="00657C7F">
        <w:t>r</w:t>
      </w:r>
      <w:r>
        <w:t xml:space="preserve"> ernstig</w:t>
      </w:r>
      <w:r w:rsidR="00657C7F">
        <w:t xml:space="preserve">, wanneer </w:t>
      </w:r>
      <w:r>
        <w:t>iemand</w:t>
      </w:r>
      <w:r w:rsidR="00657C7F">
        <w:t xml:space="preserve"> met stotteren</w:t>
      </w:r>
      <w:r>
        <w:t xml:space="preserve"> een baan kiest die niet bij hem of haar past of onder zijn/haar niveau functioneert, alleen uit angst of onzekerheid over het spreken.  Met therapie zou zo iemand geholpen kunnen worden.</w:t>
      </w:r>
      <w:r>
        <w:rPr>
          <w:i/>
        </w:rPr>
        <w:t xml:space="preserve"> </w:t>
      </w:r>
    </w:p>
    <w:p w14:paraId="2AE2D023" w14:textId="77777777" w:rsidR="0044514C" w:rsidRDefault="00A36738" w:rsidP="00033458">
      <w:pPr>
        <w:pStyle w:val="Kop2"/>
      </w:pPr>
      <w:r>
        <w:t xml:space="preserve">Stotteren ontwikkelt zich  </w:t>
      </w:r>
    </w:p>
    <w:p w14:paraId="5A5797B2" w14:textId="6A81A35E" w:rsidR="0044514C" w:rsidRDefault="00A36738">
      <w:pPr>
        <w:ind w:right="12"/>
      </w:pPr>
      <w:r>
        <w:lastRenderedPageBreak/>
        <w:t xml:space="preserve">Stotteren ontstaat meestal in de kindertijd, tussen 2 en 6 jaar. Het kan ook later beginnen, maar dat komt minder vaak voor. Er is veel bewijs voor een erfelijke factor, onder andere uit familie- en tweelingstudies en recent ook uit moleculair onderzoek.  </w:t>
      </w:r>
    </w:p>
    <w:p w14:paraId="6D635E5B" w14:textId="77777777" w:rsidR="0044514C" w:rsidRDefault="00A36738">
      <w:pPr>
        <w:spacing w:after="6"/>
        <w:ind w:right="12"/>
      </w:pPr>
      <w:r>
        <w:t xml:space="preserve">De meeste kinderen die beginnen te stotteren herstellen daarvan zonder therapie. In een populatiestudie bleek vijf jaar na ontstaan van het stotteren dat bijna 80% daarvan op natuurlijke wijze herstelt.  Ook op oudere leeftijd kan het stotteren zonder therapie overgaan, maar dit is uitzonderlijk.  </w:t>
      </w:r>
    </w:p>
    <w:p w14:paraId="1827A8F8" w14:textId="77777777" w:rsidR="0044514C" w:rsidRDefault="00A36738">
      <w:pPr>
        <w:spacing w:after="21" w:line="259" w:lineRule="auto"/>
      </w:pPr>
      <w:r>
        <w:t xml:space="preserve"> </w:t>
      </w:r>
    </w:p>
    <w:p w14:paraId="4489F8C0" w14:textId="77777777" w:rsidR="0044514C" w:rsidRPr="00946360" w:rsidRDefault="00A36738">
      <w:pPr>
        <w:pStyle w:val="Kop2"/>
        <w:ind w:left="-5"/>
        <w:rPr>
          <w:lang w:val="en-GB"/>
        </w:rPr>
      </w:pPr>
      <w:r w:rsidRPr="00946360">
        <w:rPr>
          <w:lang w:val="en-GB"/>
        </w:rPr>
        <w:t xml:space="preserve">International Classification of Functioning, Disability and Health (ICF) </w:t>
      </w:r>
    </w:p>
    <w:p w14:paraId="015F6349" w14:textId="078B3720" w:rsidR="00FD58BE" w:rsidRPr="00FB6029" w:rsidRDefault="00A36738">
      <w:pPr>
        <w:spacing w:after="6"/>
        <w:ind w:right="12"/>
        <w:rPr>
          <w:b/>
        </w:rPr>
      </w:pPr>
      <w:r>
        <w:t xml:space="preserve">Het is duidelijk dat aan het stotterprobleem vele aspecten zitten, naast de onvloeiende spraak zelf. </w:t>
      </w:r>
      <w:r w:rsidRPr="00FB6029">
        <w:t xml:space="preserve">Een classificatie om al deze aspecten in beeld te brengen, is de International </w:t>
      </w:r>
      <w:proofErr w:type="spellStart"/>
      <w:r w:rsidRPr="00FB6029">
        <w:t>Classification</w:t>
      </w:r>
      <w:proofErr w:type="spellEnd"/>
      <w:r w:rsidRPr="00FB6029">
        <w:t xml:space="preserve"> of </w:t>
      </w:r>
      <w:proofErr w:type="spellStart"/>
      <w:r w:rsidRPr="00FB6029">
        <w:t>Functioning</w:t>
      </w:r>
      <w:proofErr w:type="spellEnd"/>
      <w:r w:rsidRPr="00FB6029">
        <w:t xml:space="preserve">, </w:t>
      </w:r>
      <w:proofErr w:type="spellStart"/>
      <w:r w:rsidRPr="00FB6029">
        <w:t>Disability</w:t>
      </w:r>
      <w:proofErr w:type="spellEnd"/>
      <w:r w:rsidRPr="00FB6029">
        <w:t xml:space="preserve"> and Health (ICF) </w:t>
      </w:r>
      <w:r w:rsidR="00FB6029" w:rsidRPr="00FB6029">
        <w:t>va</w:t>
      </w:r>
      <w:r w:rsidR="00FB6029">
        <w:t xml:space="preserve">n de WHO </w:t>
      </w:r>
      <w:r w:rsidRPr="00FB6029">
        <w:t>(W</w:t>
      </w:r>
      <w:r w:rsidR="00033458" w:rsidRPr="00FB6029">
        <w:t xml:space="preserve">orld </w:t>
      </w:r>
      <w:r w:rsidRPr="00FB6029">
        <w:t>H</w:t>
      </w:r>
      <w:r w:rsidR="00033458" w:rsidRPr="00FB6029">
        <w:t xml:space="preserve">ealth </w:t>
      </w:r>
      <w:proofErr w:type="spellStart"/>
      <w:r w:rsidR="008164A6" w:rsidRPr="00FB6029">
        <w:t>Organisation</w:t>
      </w:r>
      <w:proofErr w:type="spellEnd"/>
      <w:r w:rsidRPr="00FB6029">
        <w:t>, 2001).</w:t>
      </w:r>
      <w:r w:rsidRPr="00FB6029">
        <w:rPr>
          <w:b/>
        </w:rPr>
        <w:t xml:space="preserve"> </w:t>
      </w:r>
    </w:p>
    <w:p w14:paraId="5CEE7A84" w14:textId="77777777" w:rsidR="0044514C" w:rsidRDefault="00A36738">
      <w:pPr>
        <w:spacing w:after="407"/>
        <w:ind w:right="12"/>
      </w:pPr>
      <w:r>
        <w:t xml:space="preserve">Deze maakt een onderscheid tussen enerzijds het menselijk functioneren en de problemen daarmee, en anderzijds de externe en persoonlijke factoren. De component menselijk functioneren wordt weer onderverdeeld in twee domeinen: één voor functies en anatomische eigenschappen en de ander voor activiteiten en participatie (zie tabel 1).  </w:t>
      </w:r>
    </w:p>
    <w:tbl>
      <w:tblPr>
        <w:tblStyle w:val="Tabelraster1"/>
        <w:tblpPr w:vertAnchor="text" w:tblpX="-38" w:tblpY="-227"/>
        <w:tblOverlap w:val="never"/>
        <w:tblW w:w="3390" w:type="dxa"/>
        <w:tblInd w:w="0" w:type="dxa"/>
        <w:tblCellMar>
          <w:left w:w="250" w:type="dxa"/>
          <w:bottom w:w="14" w:type="dxa"/>
          <w:right w:w="115" w:type="dxa"/>
        </w:tblCellMar>
        <w:tblLook w:val="04A0" w:firstRow="1" w:lastRow="0" w:firstColumn="1" w:lastColumn="0" w:noHBand="0" w:noVBand="1"/>
      </w:tblPr>
      <w:tblGrid>
        <w:gridCol w:w="3390"/>
      </w:tblGrid>
      <w:tr w:rsidR="0044514C" w14:paraId="01485F4B" w14:textId="77777777" w:rsidTr="003D1A75">
        <w:trPr>
          <w:trHeight w:val="3410"/>
        </w:trPr>
        <w:tc>
          <w:tcPr>
            <w:tcW w:w="3390" w:type="dxa"/>
            <w:tcBorders>
              <w:top w:val="single" w:sz="12" w:space="0" w:color="000000"/>
              <w:left w:val="single" w:sz="12" w:space="0" w:color="000000"/>
              <w:bottom w:val="single" w:sz="12" w:space="0" w:color="000000"/>
              <w:right w:val="single" w:sz="12" w:space="0" w:color="000000"/>
            </w:tcBorders>
            <w:vAlign w:val="bottom"/>
          </w:tcPr>
          <w:p w14:paraId="43DEFB6F" w14:textId="77777777" w:rsidR="0044514C" w:rsidRDefault="00A36738">
            <w:pPr>
              <w:spacing w:after="165" w:line="259" w:lineRule="auto"/>
            </w:pPr>
            <w:r>
              <w:rPr>
                <w:b/>
                <w:color w:val="0000FF"/>
              </w:rPr>
              <w:t xml:space="preserve">Tabel 1 ICF </w:t>
            </w:r>
            <w:r>
              <w:rPr>
                <w:color w:val="0000FF"/>
                <w:sz w:val="16"/>
              </w:rPr>
              <w:t>(WHO, 2001)</w:t>
            </w:r>
            <w:r>
              <w:rPr>
                <w:color w:val="0000FF"/>
              </w:rPr>
              <w:t xml:space="preserve"> </w:t>
            </w:r>
          </w:p>
          <w:p w14:paraId="5C60B73A" w14:textId="77777777" w:rsidR="0044514C" w:rsidRDefault="00A36738">
            <w:pPr>
              <w:spacing w:line="259" w:lineRule="auto"/>
            </w:pPr>
            <w:r>
              <w:rPr>
                <w:b/>
                <w:sz w:val="18"/>
              </w:rPr>
              <w:t xml:space="preserve">Deel 1. FUNCTIONEREN EN </w:t>
            </w:r>
          </w:p>
          <w:p w14:paraId="0562071D" w14:textId="77777777" w:rsidR="0044514C" w:rsidRDefault="00A36738">
            <w:pPr>
              <w:spacing w:after="181" w:line="259" w:lineRule="auto"/>
            </w:pPr>
            <w:r>
              <w:rPr>
                <w:b/>
                <w:sz w:val="18"/>
              </w:rPr>
              <w:t xml:space="preserve">FUNCTIONERINGSPROBLEMEN </w:t>
            </w:r>
          </w:p>
          <w:p w14:paraId="1CB78B40" w14:textId="77777777" w:rsidR="0044514C" w:rsidRDefault="00A36738">
            <w:pPr>
              <w:numPr>
                <w:ilvl w:val="0"/>
                <w:numId w:val="2"/>
              </w:numPr>
              <w:spacing w:after="183" w:line="259" w:lineRule="auto"/>
              <w:ind w:hanging="244"/>
            </w:pPr>
            <w:r>
              <w:rPr>
                <w:i/>
                <w:sz w:val="18"/>
              </w:rPr>
              <w:t xml:space="preserve">functies en anatomische eigenschappen </w:t>
            </w:r>
          </w:p>
          <w:p w14:paraId="05856466" w14:textId="1FBBD9D3" w:rsidR="0044514C" w:rsidRDefault="00A36738" w:rsidP="00A00FE0">
            <w:pPr>
              <w:numPr>
                <w:ilvl w:val="0"/>
                <w:numId w:val="2"/>
              </w:numPr>
              <w:spacing w:after="195" w:line="259" w:lineRule="auto"/>
              <w:ind w:hanging="244"/>
            </w:pPr>
            <w:r>
              <w:rPr>
                <w:i/>
                <w:sz w:val="18"/>
              </w:rPr>
              <w:t>activiteiten en participatie</w:t>
            </w:r>
            <w:r>
              <w:rPr>
                <w:sz w:val="18"/>
              </w:rPr>
              <w:t xml:space="preserve"> </w:t>
            </w:r>
            <w:r w:rsidRPr="00A00FE0">
              <w:rPr>
                <w:sz w:val="18"/>
              </w:rPr>
              <w:t xml:space="preserve"> </w:t>
            </w:r>
            <w:r w:rsidRPr="00A00FE0">
              <w:rPr>
                <w:sz w:val="18"/>
              </w:rPr>
              <w:tab/>
            </w:r>
          </w:p>
          <w:p w14:paraId="696956D2" w14:textId="77777777" w:rsidR="0044514C" w:rsidRDefault="00A36738">
            <w:pPr>
              <w:spacing w:after="183" w:line="259" w:lineRule="auto"/>
            </w:pPr>
            <w:r>
              <w:rPr>
                <w:b/>
                <w:sz w:val="18"/>
              </w:rPr>
              <w:t xml:space="preserve">Deel 2. FACTOREN </w:t>
            </w:r>
          </w:p>
          <w:p w14:paraId="0934B838" w14:textId="77777777" w:rsidR="0044514C" w:rsidRDefault="00A36738">
            <w:pPr>
              <w:numPr>
                <w:ilvl w:val="0"/>
                <w:numId w:val="2"/>
              </w:numPr>
              <w:spacing w:after="183" w:line="259" w:lineRule="auto"/>
              <w:ind w:hanging="244"/>
            </w:pPr>
            <w:r>
              <w:rPr>
                <w:i/>
                <w:sz w:val="18"/>
              </w:rPr>
              <w:t xml:space="preserve">externe factoren </w:t>
            </w:r>
          </w:p>
          <w:p w14:paraId="468BEE79" w14:textId="77777777" w:rsidR="0044514C" w:rsidRDefault="00A36738">
            <w:pPr>
              <w:numPr>
                <w:ilvl w:val="0"/>
                <w:numId w:val="2"/>
              </w:numPr>
              <w:spacing w:line="259" w:lineRule="auto"/>
              <w:ind w:hanging="244"/>
            </w:pPr>
            <w:r>
              <w:rPr>
                <w:i/>
                <w:sz w:val="18"/>
              </w:rPr>
              <w:t xml:space="preserve">persoonlijke factoren                 </w:t>
            </w:r>
            <w:r>
              <w:rPr>
                <w:sz w:val="18"/>
              </w:rPr>
              <w:t xml:space="preserve"> </w:t>
            </w:r>
          </w:p>
        </w:tc>
      </w:tr>
    </w:tbl>
    <w:p w14:paraId="7A85AD87" w14:textId="77777777" w:rsidR="00033458" w:rsidRDefault="00033458">
      <w:pPr>
        <w:ind w:right="12"/>
      </w:pPr>
    </w:p>
    <w:p w14:paraId="5C649D86" w14:textId="77777777" w:rsidR="00033458" w:rsidRDefault="00033458">
      <w:pPr>
        <w:ind w:right="12"/>
      </w:pPr>
    </w:p>
    <w:p w14:paraId="5380CAE1" w14:textId="77777777" w:rsidR="00033458" w:rsidRDefault="00033458">
      <w:pPr>
        <w:ind w:right="12"/>
      </w:pPr>
    </w:p>
    <w:p w14:paraId="3FFC84A1" w14:textId="77777777" w:rsidR="00033458" w:rsidRDefault="00033458">
      <w:pPr>
        <w:ind w:right="12"/>
      </w:pPr>
    </w:p>
    <w:p w14:paraId="18650055" w14:textId="77777777" w:rsidR="00033458" w:rsidRDefault="00033458">
      <w:pPr>
        <w:ind w:right="12"/>
      </w:pPr>
    </w:p>
    <w:p w14:paraId="7444CDB5" w14:textId="77777777" w:rsidR="00033458" w:rsidRDefault="00033458">
      <w:pPr>
        <w:ind w:right="12"/>
      </w:pPr>
    </w:p>
    <w:p w14:paraId="74F9498B" w14:textId="77777777" w:rsidR="00033458" w:rsidRDefault="00033458">
      <w:pPr>
        <w:ind w:right="12"/>
      </w:pPr>
    </w:p>
    <w:p w14:paraId="507C70B9" w14:textId="54A3BED5" w:rsidR="0044514C" w:rsidRDefault="00A36738">
      <w:pPr>
        <w:ind w:right="12"/>
      </w:pPr>
      <w:r>
        <w:t xml:space="preserve">Bij onderdeel 1a: ‘functies en anatomische eigenschappen’, </w:t>
      </w:r>
      <w:r w:rsidR="00033458">
        <w:t xml:space="preserve">  </w:t>
      </w:r>
      <w:r>
        <w:t xml:space="preserve">wordt in het geval van stotteren, de gestoorde spraak en de bijkomende gedragingen (bijvoorbeeld meebewegen met het gezicht, andere woorden bedenken etc.) beschreven.  </w:t>
      </w:r>
    </w:p>
    <w:p w14:paraId="50FD570D" w14:textId="77777777" w:rsidR="0044514C" w:rsidRDefault="00A36738">
      <w:pPr>
        <w:spacing w:after="6"/>
        <w:ind w:right="12"/>
      </w:pPr>
      <w:r>
        <w:t xml:space="preserve">Bij onderdeel 1b: ‘activiteiten en participatie’ wordt beschreven welke activiteit op welke wijze niet meer goed functioneert (bijvoorbeeld: vloeiend spreken) en wat dit betekent voor de participatie in het sociale en maatschappelijke verkeer (bijvoorbeeld: niet telefoneren; geen gesprekken met vreemden initiëren).  Vervolgens wordt beschreven welke externe factoren en welke persoonlijke factoren meespelen. Een voorbeeld van een externe factor is het veranderen van baan wat spanning </w:t>
      </w:r>
    </w:p>
    <w:p w14:paraId="22017DF8" w14:textId="19B2F484" w:rsidR="0044514C" w:rsidRDefault="00A36738">
      <w:pPr>
        <w:spacing w:after="236"/>
        <w:ind w:right="12"/>
      </w:pPr>
      <w:r>
        <w:t xml:space="preserve">geeft en meer eisen stelt waardoor het stotteren wordt beïnvloed. Een voorbeeld van een persoonlijke factor is een extravert, spontaan karakter waardoor de sociale contacten niet zijn verstoord ondanks veel stotteren. Door het stotteren te beschrijven volgens de </w:t>
      </w:r>
      <w:r w:rsidR="00822999">
        <w:t>ICF-systematiek</w:t>
      </w:r>
      <w:r>
        <w:t xml:space="preserve"> wordt recht gedaan aan de complexiteit en de veelheid van factoren die behoren bij de problematiek.  </w:t>
      </w:r>
    </w:p>
    <w:p w14:paraId="070D2254" w14:textId="77777777" w:rsidR="009F69F8" w:rsidRDefault="009F69F8">
      <w:pPr>
        <w:spacing w:after="236"/>
        <w:ind w:right="12"/>
      </w:pPr>
    </w:p>
    <w:p w14:paraId="1EE19F0C" w14:textId="77777777" w:rsidR="00267ED8" w:rsidRDefault="00267ED8">
      <w:pPr>
        <w:spacing w:after="236"/>
        <w:ind w:right="12"/>
      </w:pPr>
    </w:p>
    <w:p w14:paraId="2E4A4A51" w14:textId="77777777" w:rsidR="0044514C" w:rsidRDefault="00A36738">
      <w:pPr>
        <w:pStyle w:val="Kop1"/>
        <w:ind w:left="693" w:hanging="708"/>
      </w:pPr>
      <w:r>
        <w:lastRenderedPageBreak/>
        <w:t xml:space="preserve">THERAPIE </w:t>
      </w:r>
    </w:p>
    <w:p w14:paraId="7311DA3E" w14:textId="77777777" w:rsidR="0044514C" w:rsidRDefault="00A36738">
      <w:pPr>
        <w:pStyle w:val="Kop2"/>
        <w:ind w:left="-5"/>
      </w:pPr>
      <w:r>
        <w:t xml:space="preserve">Preventie  </w:t>
      </w:r>
    </w:p>
    <w:p w14:paraId="0EEE6E0B" w14:textId="77777777" w:rsidR="0044514C" w:rsidRDefault="00A36738">
      <w:pPr>
        <w:spacing w:after="236"/>
        <w:ind w:right="12"/>
      </w:pPr>
      <w:r>
        <w:t xml:space="preserve">Het is van belang vroegtijdig te signaleren, een vinger aan de pols te houden en tijdig te starten met de behandeling als het stotteren niet in het spoor van natuurlijk herstel komt. Daarmee wordt voorkomen dat het stotteren verergert. Hoe langer iemand stottert, hoe meer het onvloeiende spreken wordt ‘geleerd’ en tot een gewoonte wordt. </w:t>
      </w:r>
    </w:p>
    <w:p w14:paraId="6C0056AA" w14:textId="5407787C" w:rsidR="0044514C" w:rsidRDefault="00A36738">
      <w:pPr>
        <w:spacing w:after="8"/>
        <w:ind w:right="12"/>
      </w:pPr>
      <w:r>
        <w:t xml:space="preserve">Logopedisten en logopedist </w:t>
      </w:r>
      <w:r w:rsidR="00714A96">
        <w:t>–</w:t>
      </w:r>
      <w:r>
        <w:t xml:space="preserve"> stottertherapeuten</w:t>
      </w:r>
      <w:r w:rsidR="00714A96">
        <w:rPr>
          <w:vertAlign w:val="superscript"/>
        </w:rPr>
        <w:t>*</w:t>
      </w:r>
      <w:r>
        <w:t xml:space="preserve"> verlenen al bij jonge kinderen vanaf twee jaar hulp. Dan kan soms in de vorm van alleen ouderbegeleiding en/of begeleiding van de directe omgeving van het kind, of in de vorm van ouderbegeleiding gecombineerd met directe therapie aan het kind. Voorafgaand aan de behandeling wordt een diagnostisch onderzoek gedaan. Het onderzoeken van de spraak- en taalontwikkeling is hier een onderdeel van.  </w:t>
      </w:r>
    </w:p>
    <w:p w14:paraId="64099A36" w14:textId="77777777" w:rsidR="0044514C" w:rsidRDefault="00A36738">
      <w:pPr>
        <w:spacing w:after="208"/>
        <w:ind w:right="12"/>
      </w:pPr>
      <w:r>
        <w:t xml:space="preserve">Therapie bij jonge kinderen heeft goede resultaten. Niet alle logopedisten bezitten voldoende specifieke deskundigheid om jonge stotterende kinderen goed te begeleiden en niet iedereen die zich ‘stottertherapeut’ noemt is professioneel opgeleid.  Het is voor ouders aan te raden om na te gaan of iemand goede hulp kan bieden en voldoende deskundig is, voordat zij aan de therapie beginnen.  </w:t>
      </w:r>
    </w:p>
    <w:p w14:paraId="5F6DFD88" w14:textId="77777777" w:rsidR="0044514C" w:rsidRDefault="00A36738">
      <w:pPr>
        <w:pStyle w:val="Kop2"/>
        <w:ind w:left="-5"/>
      </w:pPr>
      <w:r>
        <w:t>Therapie is maatwerk</w:t>
      </w:r>
      <w:r>
        <w:rPr>
          <w:b/>
        </w:rPr>
        <w:t xml:space="preserve"> </w:t>
      </w:r>
    </w:p>
    <w:p w14:paraId="19A4242C" w14:textId="77777777" w:rsidR="0044514C" w:rsidRDefault="00A36738">
      <w:pPr>
        <w:spacing w:after="7"/>
        <w:ind w:right="12"/>
      </w:pPr>
      <w:r>
        <w:t xml:space="preserve">Aangezien stotteren een complex probleem is met een diversiteit aan factoren die van invloed zijn, is ook de stottertherapie multifactorieel. In de diagnostiek wordt de diversiteit van factoren in kaart gebracht (gebruik makend van de ICF), en vervolgens kan de therapie worden bepaald. Niet alle factoren kunnen tegelijkertijd behandeld worden; er zullen prioriteiten worden gesteld. Deze kunnen van persoon tot persoon verschillen. Therapie is daarom maatwerk. Eenvoudige oplossingen voor het stotteren moeten gewantrouwd worden. Het zoeken van deskundige hulp is belangrijk. Leden van de Nederlandse Vereniging voor Stottertherapie (NVST) beschikken over specifieke deskundigheid rondom het behandelen van stotteren.  </w:t>
      </w:r>
    </w:p>
    <w:p w14:paraId="490C76B0" w14:textId="77777777" w:rsidR="0044514C" w:rsidRDefault="00A36738">
      <w:pPr>
        <w:spacing w:after="6"/>
        <w:ind w:right="12"/>
      </w:pPr>
      <w:r>
        <w:t>Stottertherapie</w:t>
      </w:r>
      <w:r>
        <w:rPr>
          <w:color w:val="FF0000"/>
        </w:rPr>
        <w:t xml:space="preserve"> </w:t>
      </w:r>
      <w:r>
        <w:t xml:space="preserve">helpt, maar het stotteren is niet altijd volledig op te lossen. Vloeiend spreken na therapie is mogelijk, maar niet iedereen zal dit kunnen bereiken. Wel zullen in dat geval de beperkingen in activiteiten en participatie zoveel mogelijk worden opgelost en kan het stotteren in belangrijke mate worden verminderd. Ook met stotterend spreken kan iemand dan goed functioneren in de maatschappij.  </w:t>
      </w:r>
    </w:p>
    <w:p w14:paraId="7E321B72" w14:textId="142BBF2E" w:rsidR="0044514C" w:rsidRDefault="00A36738">
      <w:pPr>
        <w:spacing w:after="206"/>
        <w:ind w:right="12"/>
      </w:pPr>
      <w:r>
        <w:t>Als de stotterbehandeling onvoldoende effect heeft is het goed om</w:t>
      </w:r>
      <w:r w:rsidR="0056081E">
        <w:t>, zoals geadviseerd in de richtlijn stotteren,</w:t>
      </w:r>
      <w:r>
        <w:t xml:space="preserve"> een second opinion te vragen en</w:t>
      </w:r>
      <w:r w:rsidR="0056081E">
        <w:t xml:space="preserve">/of </w:t>
      </w:r>
      <w:r>
        <w:t xml:space="preserve"> zich te laten doorverwijzen</w:t>
      </w:r>
      <w:r>
        <w:rPr>
          <w:i/>
        </w:rPr>
        <w:t xml:space="preserve">. </w:t>
      </w:r>
    </w:p>
    <w:p w14:paraId="6353D8A0" w14:textId="2B42748B" w:rsidR="0044514C" w:rsidRDefault="00A36738">
      <w:pPr>
        <w:pStyle w:val="Kop2"/>
        <w:ind w:left="-5"/>
      </w:pPr>
      <w:r>
        <w:t xml:space="preserve">Er zijn meer mensen </w:t>
      </w:r>
      <w:r w:rsidR="0056081E">
        <w:t>met</w:t>
      </w:r>
      <w:r>
        <w:t xml:space="preserve"> stotteren </w:t>
      </w:r>
    </w:p>
    <w:p w14:paraId="22AA67D7" w14:textId="7E8298A2" w:rsidR="0044514C" w:rsidRDefault="00A36738">
      <w:pPr>
        <w:spacing w:after="6"/>
        <w:ind w:right="12"/>
      </w:pPr>
      <w:r>
        <w:t xml:space="preserve">Het contact met lotgenoten kan veel steun bieden. In groepstherapie bieden mensen </w:t>
      </w:r>
      <w:r w:rsidR="0056081E">
        <w:t>met</w:t>
      </w:r>
      <w:r>
        <w:t xml:space="preserve"> stotteren elkaar hulp, geven elkaar advies</w:t>
      </w:r>
      <w:r w:rsidR="0056081E">
        <w:t xml:space="preserve">, </w:t>
      </w:r>
      <w:r>
        <w:t xml:space="preserve">confronteren elkaar als dat nodig is en bemoedigen elkaar.  </w:t>
      </w:r>
    </w:p>
    <w:p w14:paraId="1CEC91A9" w14:textId="5A0E8DEB" w:rsidR="00C02696" w:rsidRDefault="00C02696">
      <w:pPr>
        <w:spacing w:after="6"/>
        <w:ind w:right="12"/>
      </w:pPr>
      <w:r>
        <w:t>De patiëntenvereniging Demosthenes behartigt de individuele en collectieve belangen van mensen met stotteren en van ouders en kinderen met (beginnend) stotteren, Zij biedt onder andere de mogelijkheid</w:t>
      </w:r>
      <w:r w:rsidR="00A71513">
        <w:t xml:space="preserve"> om onderling contacten te leggen en </w:t>
      </w:r>
      <w:r w:rsidR="00267ED8">
        <w:t>de impact van en ervaring met stotteren te delen</w:t>
      </w:r>
    </w:p>
    <w:p w14:paraId="02156498" w14:textId="77777777" w:rsidR="00267ED8" w:rsidRDefault="00267ED8">
      <w:pPr>
        <w:spacing w:after="6"/>
        <w:ind w:right="12"/>
      </w:pPr>
    </w:p>
    <w:p w14:paraId="0957DFB2" w14:textId="77777777" w:rsidR="00267ED8" w:rsidRDefault="00267ED8">
      <w:pPr>
        <w:spacing w:after="6"/>
        <w:ind w:right="12"/>
      </w:pPr>
    </w:p>
    <w:bookmarkEnd w:id="2"/>
    <w:p w14:paraId="6C802DF6" w14:textId="2A17BC16" w:rsidR="0044514C" w:rsidRDefault="00714A96" w:rsidP="00033458">
      <w:pPr>
        <w:spacing w:after="2944"/>
        <w:ind w:right="12"/>
        <w:sectPr w:rsidR="0044514C" w:rsidSect="00A67391">
          <w:footerReference w:type="even" r:id="rId32"/>
          <w:footerReference w:type="default" r:id="rId33"/>
          <w:footerReference w:type="first" r:id="rId34"/>
          <w:pgSz w:w="11906" w:h="16838"/>
          <w:pgMar w:top="1418" w:right="1418" w:bottom="567" w:left="1418" w:header="709" w:footer="709" w:gutter="0"/>
          <w:cols w:space="708"/>
          <w:titlePg/>
        </w:sectPr>
      </w:pPr>
      <w:r>
        <w:t>*een l</w:t>
      </w:r>
      <w:r w:rsidR="00A36738">
        <w:t xml:space="preserve">ogopedist </w:t>
      </w:r>
      <w:r>
        <w:t>–</w:t>
      </w:r>
      <w:r w:rsidR="00A36738">
        <w:t xml:space="preserve"> stottertherapeut</w:t>
      </w:r>
      <w:r>
        <w:t xml:space="preserve"> heeft zich na de opleiding logopedie</w:t>
      </w:r>
      <w:r w:rsidR="00A36738">
        <w:t xml:space="preserve"> gespecialiseerd in diagnostiek en behandeling van stotteren. ‘Stottertherapeut’ is geen beschermde titel: ook mensen zonder een gerichte  beroepsopleiding kunnen zich stottertherapeut noeme</w:t>
      </w:r>
      <w:r w:rsidR="004373E7">
        <w:t>n</w:t>
      </w:r>
    </w:p>
    <w:p w14:paraId="0A51923F" w14:textId="5D3A7F33" w:rsidR="0044514C" w:rsidRDefault="0044514C" w:rsidP="00706D25">
      <w:pPr>
        <w:spacing w:after="3574" w:line="259" w:lineRule="auto"/>
        <w:ind w:right="-206"/>
      </w:pPr>
    </w:p>
    <w:sectPr w:rsidR="0044514C">
      <w:footerReference w:type="even" r:id="rId35"/>
      <w:footerReference w:type="default" r:id="rId36"/>
      <w:footerReference w:type="first" r:id="rId37"/>
      <w:pgSz w:w="16838" w:h="11906" w:orient="landscape"/>
      <w:pgMar w:top="1440" w:right="1440" w:bottom="144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933B0" w14:textId="77777777" w:rsidR="00A67391" w:rsidRDefault="00A67391">
      <w:pPr>
        <w:spacing w:after="0" w:line="240" w:lineRule="auto"/>
      </w:pPr>
      <w:r>
        <w:separator/>
      </w:r>
    </w:p>
  </w:endnote>
  <w:endnote w:type="continuationSeparator" w:id="0">
    <w:p w14:paraId="42E0193F" w14:textId="77777777" w:rsidR="00A67391" w:rsidRDefault="00A67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0B5D7" w14:textId="77777777" w:rsidR="0039654B" w:rsidRDefault="0039654B">
    <w:pPr>
      <w:spacing w:after="181" w:line="259" w:lineRule="auto"/>
    </w:pPr>
    <w:r>
      <w:fldChar w:fldCharType="begin"/>
    </w:r>
    <w:r>
      <w:instrText xml:space="preserve"> PAGE   \* MERGEFORMAT </w:instrText>
    </w:r>
    <w:r>
      <w:fldChar w:fldCharType="separate"/>
    </w:r>
    <w:r>
      <w:t>2</w:t>
    </w:r>
    <w:r>
      <w:fldChar w:fldCharType="end"/>
    </w:r>
    <w:r>
      <w:t xml:space="preserve"> </w:t>
    </w:r>
  </w:p>
  <w:p w14:paraId="332CF231" w14:textId="77777777" w:rsidR="0039654B" w:rsidRDefault="0039654B">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3791086"/>
      <w:docPartObj>
        <w:docPartGallery w:val="Page Numbers (Bottom of Page)"/>
        <w:docPartUnique/>
      </w:docPartObj>
    </w:sdtPr>
    <w:sdtContent>
      <w:p w14:paraId="25820BDF" w14:textId="4F57D6C8" w:rsidR="00810ADF" w:rsidRDefault="00810ADF">
        <w:pPr>
          <w:pStyle w:val="Voettekst"/>
          <w:jc w:val="center"/>
        </w:pPr>
        <w:r>
          <w:fldChar w:fldCharType="begin"/>
        </w:r>
        <w:r>
          <w:instrText>PAGE   \* MERGEFORMAT</w:instrText>
        </w:r>
        <w:r>
          <w:fldChar w:fldCharType="separate"/>
        </w:r>
        <w:r>
          <w:t>2</w:t>
        </w:r>
        <w:r>
          <w:fldChar w:fldCharType="end"/>
        </w:r>
      </w:p>
    </w:sdtContent>
  </w:sdt>
  <w:p w14:paraId="6F9F0EE1" w14:textId="044350DE" w:rsidR="0039654B" w:rsidRDefault="0039654B">
    <w:pPr>
      <w:spacing w:after="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9672366"/>
      <w:docPartObj>
        <w:docPartGallery w:val="Page Numbers (Bottom of Page)"/>
        <w:docPartUnique/>
      </w:docPartObj>
    </w:sdtPr>
    <w:sdtContent>
      <w:p w14:paraId="49AB3D42" w14:textId="4C3A57D3" w:rsidR="00810ADF" w:rsidRDefault="00810ADF">
        <w:pPr>
          <w:pStyle w:val="Voettekst"/>
          <w:jc w:val="center"/>
        </w:pPr>
        <w:r>
          <w:fldChar w:fldCharType="begin"/>
        </w:r>
        <w:r>
          <w:instrText>PAGE   \* MERGEFORMAT</w:instrText>
        </w:r>
        <w:r>
          <w:fldChar w:fldCharType="separate"/>
        </w:r>
        <w:r>
          <w:t>2</w:t>
        </w:r>
        <w:r>
          <w:fldChar w:fldCharType="end"/>
        </w:r>
      </w:p>
    </w:sdtContent>
  </w:sdt>
  <w:p w14:paraId="69D3F307" w14:textId="77777777" w:rsidR="0039654B" w:rsidRDefault="0039654B">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ED631" w14:textId="77777777" w:rsidR="0039654B" w:rsidRDefault="0039654B">
    <w:pPr>
      <w:spacing w:after="160" w:line="259"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F2E16" w14:textId="77777777" w:rsidR="0039654B" w:rsidRPr="006963E1" w:rsidRDefault="0039654B" w:rsidP="006963E1">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CD811" w14:textId="77777777" w:rsidR="0039654B" w:rsidRDefault="0039654B">
    <w:pPr>
      <w:spacing w:after="16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7E8EE" w14:textId="77777777" w:rsidR="00A67391" w:rsidRDefault="00A67391">
      <w:pPr>
        <w:spacing w:after="0" w:line="240" w:lineRule="auto"/>
      </w:pPr>
      <w:r>
        <w:separator/>
      </w:r>
    </w:p>
  </w:footnote>
  <w:footnote w:type="continuationSeparator" w:id="0">
    <w:p w14:paraId="1399949E" w14:textId="77777777" w:rsidR="00A67391" w:rsidRDefault="00A6739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joKZozMW6UEqpM" int2:id="xsFQUuYz">
      <int2:state int2:value="Rejected" int2:type="AugLoop_Text_Critique"/>
    </int2:textHash>
    <int2:textHash int2:hashCode="qmbioDBj0zooZV" int2:id="2TpaB6Bg">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C4A84"/>
    <w:multiLevelType w:val="hybridMultilevel"/>
    <w:tmpl w:val="ED4C0BFE"/>
    <w:lvl w:ilvl="0" w:tplc="6FF2051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E6F42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6E5A3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0A48B6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D4622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E46B3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6221B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F86C4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15A216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174CD2"/>
    <w:multiLevelType w:val="hybridMultilevel"/>
    <w:tmpl w:val="8DFC89DA"/>
    <w:lvl w:ilvl="0" w:tplc="A15481C2">
      <w:start w:val="2"/>
      <w:numFmt w:val="decimal"/>
      <w:lvlText w:val="%1"/>
      <w:lvlJc w:val="left"/>
      <w:pPr>
        <w:ind w:left="345" w:hanging="360"/>
      </w:pPr>
      <w:rPr>
        <w:rFonts w:hint="default"/>
        <w:b/>
        <w:sz w:val="22"/>
      </w:rPr>
    </w:lvl>
    <w:lvl w:ilvl="1" w:tplc="04130019" w:tentative="1">
      <w:start w:val="1"/>
      <w:numFmt w:val="lowerLetter"/>
      <w:lvlText w:val="%2."/>
      <w:lvlJc w:val="left"/>
      <w:pPr>
        <w:ind w:left="1065" w:hanging="360"/>
      </w:pPr>
    </w:lvl>
    <w:lvl w:ilvl="2" w:tplc="0413001B" w:tentative="1">
      <w:start w:val="1"/>
      <w:numFmt w:val="lowerRoman"/>
      <w:lvlText w:val="%3."/>
      <w:lvlJc w:val="right"/>
      <w:pPr>
        <w:ind w:left="1785" w:hanging="180"/>
      </w:pPr>
    </w:lvl>
    <w:lvl w:ilvl="3" w:tplc="0413000F" w:tentative="1">
      <w:start w:val="1"/>
      <w:numFmt w:val="decimal"/>
      <w:lvlText w:val="%4."/>
      <w:lvlJc w:val="left"/>
      <w:pPr>
        <w:ind w:left="2505" w:hanging="360"/>
      </w:pPr>
    </w:lvl>
    <w:lvl w:ilvl="4" w:tplc="04130019" w:tentative="1">
      <w:start w:val="1"/>
      <w:numFmt w:val="lowerLetter"/>
      <w:lvlText w:val="%5."/>
      <w:lvlJc w:val="left"/>
      <w:pPr>
        <w:ind w:left="3225" w:hanging="360"/>
      </w:pPr>
    </w:lvl>
    <w:lvl w:ilvl="5" w:tplc="0413001B" w:tentative="1">
      <w:start w:val="1"/>
      <w:numFmt w:val="lowerRoman"/>
      <w:lvlText w:val="%6."/>
      <w:lvlJc w:val="right"/>
      <w:pPr>
        <w:ind w:left="3945" w:hanging="180"/>
      </w:pPr>
    </w:lvl>
    <w:lvl w:ilvl="6" w:tplc="0413000F" w:tentative="1">
      <w:start w:val="1"/>
      <w:numFmt w:val="decimal"/>
      <w:lvlText w:val="%7."/>
      <w:lvlJc w:val="left"/>
      <w:pPr>
        <w:ind w:left="4665" w:hanging="360"/>
      </w:pPr>
    </w:lvl>
    <w:lvl w:ilvl="7" w:tplc="04130019" w:tentative="1">
      <w:start w:val="1"/>
      <w:numFmt w:val="lowerLetter"/>
      <w:lvlText w:val="%8."/>
      <w:lvlJc w:val="left"/>
      <w:pPr>
        <w:ind w:left="5385" w:hanging="360"/>
      </w:pPr>
    </w:lvl>
    <w:lvl w:ilvl="8" w:tplc="0413001B" w:tentative="1">
      <w:start w:val="1"/>
      <w:numFmt w:val="lowerRoman"/>
      <w:lvlText w:val="%9."/>
      <w:lvlJc w:val="right"/>
      <w:pPr>
        <w:ind w:left="6105" w:hanging="180"/>
      </w:pPr>
    </w:lvl>
  </w:abstractNum>
  <w:abstractNum w:abstractNumId="2" w15:restartNumberingAfterBreak="0">
    <w:nsid w:val="06D67837"/>
    <w:multiLevelType w:val="hybridMultilevel"/>
    <w:tmpl w:val="34A04D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F82858"/>
    <w:multiLevelType w:val="hybridMultilevel"/>
    <w:tmpl w:val="499C48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A26D5C"/>
    <w:multiLevelType w:val="hybridMultilevel"/>
    <w:tmpl w:val="4A761E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F96A8A"/>
    <w:multiLevelType w:val="hybridMultilevel"/>
    <w:tmpl w:val="1BFE42F4"/>
    <w:lvl w:ilvl="0" w:tplc="44446116">
      <w:start w:val="1"/>
      <w:numFmt w:val="bullet"/>
      <w:lvlText w:val=""/>
      <w:lvlJc w:val="left"/>
      <w:pPr>
        <w:ind w:left="705" w:hanging="360"/>
      </w:pPr>
      <w:rPr>
        <w:rFonts w:ascii="Symbol" w:hAnsi="Symbol" w:hint="default"/>
      </w:rPr>
    </w:lvl>
    <w:lvl w:ilvl="1" w:tplc="04130003">
      <w:start w:val="1"/>
      <w:numFmt w:val="bullet"/>
      <w:lvlText w:val="o"/>
      <w:lvlJc w:val="left"/>
      <w:pPr>
        <w:ind w:left="1425" w:hanging="360"/>
      </w:pPr>
      <w:rPr>
        <w:rFonts w:ascii="Courier New" w:hAnsi="Courier New" w:cs="Courier New" w:hint="default"/>
      </w:rPr>
    </w:lvl>
    <w:lvl w:ilvl="2" w:tplc="04130005">
      <w:start w:val="1"/>
      <w:numFmt w:val="bullet"/>
      <w:lvlText w:val=""/>
      <w:lvlJc w:val="left"/>
      <w:pPr>
        <w:ind w:left="2145" w:hanging="360"/>
      </w:pPr>
      <w:rPr>
        <w:rFonts w:ascii="Wingdings" w:hAnsi="Wingdings" w:hint="default"/>
      </w:rPr>
    </w:lvl>
    <w:lvl w:ilvl="3" w:tplc="04130001" w:tentative="1">
      <w:start w:val="1"/>
      <w:numFmt w:val="bullet"/>
      <w:lvlText w:val=""/>
      <w:lvlJc w:val="left"/>
      <w:pPr>
        <w:ind w:left="2865" w:hanging="360"/>
      </w:pPr>
      <w:rPr>
        <w:rFonts w:ascii="Symbol" w:hAnsi="Symbol" w:hint="default"/>
      </w:rPr>
    </w:lvl>
    <w:lvl w:ilvl="4" w:tplc="04130003" w:tentative="1">
      <w:start w:val="1"/>
      <w:numFmt w:val="bullet"/>
      <w:lvlText w:val="o"/>
      <w:lvlJc w:val="left"/>
      <w:pPr>
        <w:ind w:left="3585" w:hanging="360"/>
      </w:pPr>
      <w:rPr>
        <w:rFonts w:ascii="Courier New" w:hAnsi="Courier New" w:cs="Courier New" w:hint="default"/>
      </w:rPr>
    </w:lvl>
    <w:lvl w:ilvl="5" w:tplc="04130005" w:tentative="1">
      <w:start w:val="1"/>
      <w:numFmt w:val="bullet"/>
      <w:lvlText w:val=""/>
      <w:lvlJc w:val="left"/>
      <w:pPr>
        <w:ind w:left="4305" w:hanging="360"/>
      </w:pPr>
      <w:rPr>
        <w:rFonts w:ascii="Wingdings" w:hAnsi="Wingdings" w:hint="default"/>
      </w:rPr>
    </w:lvl>
    <w:lvl w:ilvl="6" w:tplc="04130001" w:tentative="1">
      <w:start w:val="1"/>
      <w:numFmt w:val="bullet"/>
      <w:lvlText w:val=""/>
      <w:lvlJc w:val="left"/>
      <w:pPr>
        <w:ind w:left="5025" w:hanging="360"/>
      </w:pPr>
      <w:rPr>
        <w:rFonts w:ascii="Symbol" w:hAnsi="Symbol" w:hint="default"/>
      </w:rPr>
    </w:lvl>
    <w:lvl w:ilvl="7" w:tplc="04130003" w:tentative="1">
      <w:start w:val="1"/>
      <w:numFmt w:val="bullet"/>
      <w:lvlText w:val="o"/>
      <w:lvlJc w:val="left"/>
      <w:pPr>
        <w:ind w:left="5745" w:hanging="360"/>
      </w:pPr>
      <w:rPr>
        <w:rFonts w:ascii="Courier New" w:hAnsi="Courier New" w:cs="Courier New" w:hint="default"/>
      </w:rPr>
    </w:lvl>
    <w:lvl w:ilvl="8" w:tplc="04130005" w:tentative="1">
      <w:start w:val="1"/>
      <w:numFmt w:val="bullet"/>
      <w:lvlText w:val=""/>
      <w:lvlJc w:val="left"/>
      <w:pPr>
        <w:ind w:left="6465" w:hanging="360"/>
      </w:pPr>
      <w:rPr>
        <w:rFonts w:ascii="Wingdings" w:hAnsi="Wingdings" w:hint="default"/>
      </w:rPr>
    </w:lvl>
  </w:abstractNum>
  <w:abstractNum w:abstractNumId="6" w15:restartNumberingAfterBreak="0">
    <w:nsid w:val="2A135EA2"/>
    <w:multiLevelType w:val="hybridMultilevel"/>
    <w:tmpl w:val="8376EEB8"/>
    <w:lvl w:ilvl="0" w:tplc="04130001">
      <w:start w:val="1"/>
      <w:numFmt w:val="bullet"/>
      <w:lvlText w:val=""/>
      <w:lvlJc w:val="left"/>
      <w:pPr>
        <w:ind w:left="715" w:hanging="360"/>
      </w:pPr>
      <w:rPr>
        <w:rFonts w:ascii="Symbol" w:hAnsi="Symbol" w:hint="default"/>
      </w:rPr>
    </w:lvl>
    <w:lvl w:ilvl="1" w:tplc="04130003" w:tentative="1">
      <w:start w:val="1"/>
      <w:numFmt w:val="bullet"/>
      <w:lvlText w:val="o"/>
      <w:lvlJc w:val="left"/>
      <w:pPr>
        <w:ind w:left="1435" w:hanging="360"/>
      </w:pPr>
      <w:rPr>
        <w:rFonts w:ascii="Courier New" w:hAnsi="Courier New" w:cs="Courier New" w:hint="default"/>
      </w:rPr>
    </w:lvl>
    <w:lvl w:ilvl="2" w:tplc="04130005" w:tentative="1">
      <w:start w:val="1"/>
      <w:numFmt w:val="bullet"/>
      <w:lvlText w:val=""/>
      <w:lvlJc w:val="left"/>
      <w:pPr>
        <w:ind w:left="2155" w:hanging="360"/>
      </w:pPr>
      <w:rPr>
        <w:rFonts w:ascii="Wingdings" w:hAnsi="Wingdings" w:hint="default"/>
      </w:rPr>
    </w:lvl>
    <w:lvl w:ilvl="3" w:tplc="04130001" w:tentative="1">
      <w:start w:val="1"/>
      <w:numFmt w:val="bullet"/>
      <w:lvlText w:val=""/>
      <w:lvlJc w:val="left"/>
      <w:pPr>
        <w:ind w:left="2875" w:hanging="360"/>
      </w:pPr>
      <w:rPr>
        <w:rFonts w:ascii="Symbol" w:hAnsi="Symbol" w:hint="default"/>
      </w:rPr>
    </w:lvl>
    <w:lvl w:ilvl="4" w:tplc="04130003" w:tentative="1">
      <w:start w:val="1"/>
      <w:numFmt w:val="bullet"/>
      <w:lvlText w:val="o"/>
      <w:lvlJc w:val="left"/>
      <w:pPr>
        <w:ind w:left="3595" w:hanging="360"/>
      </w:pPr>
      <w:rPr>
        <w:rFonts w:ascii="Courier New" w:hAnsi="Courier New" w:cs="Courier New" w:hint="default"/>
      </w:rPr>
    </w:lvl>
    <w:lvl w:ilvl="5" w:tplc="04130005" w:tentative="1">
      <w:start w:val="1"/>
      <w:numFmt w:val="bullet"/>
      <w:lvlText w:val=""/>
      <w:lvlJc w:val="left"/>
      <w:pPr>
        <w:ind w:left="4315" w:hanging="360"/>
      </w:pPr>
      <w:rPr>
        <w:rFonts w:ascii="Wingdings" w:hAnsi="Wingdings" w:hint="default"/>
      </w:rPr>
    </w:lvl>
    <w:lvl w:ilvl="6" w:tplc="04130001" w:tentative="1">
      <w:start w:val="1"/>
      <w:numFmt w:val="bullet"/>
      <w:lvlText w:val=""/>
      <w:lvlJc w:val="left"/>
      <w:pPr>
        <w:ind w:left="5035" w:hanging="360"/>
      </w:pPr>
      <w:rPr>
        <w:rFonts w:ascii="Symbol" w:hAnsi="Symbol" w:hint="default"/>
      </w:rPr>
    </w:lvl>
    <w:lvl w:ilvl="7" w:tplc="04130003" w:tentative="1">
      <w:start w:val="1"/>
      <w:numFmt w:val="bullet"/>
      <w:lvlText w:val="o"/>
      <w:lvlJc w:val="left"/>
      <w:pPr>
        <w:ind w:left="5755" w:hanging="360"/>
      </w:pPr>
      <w:rPr>
        <w:rFonts w:ascii="Courier New" w:hAnsi="Courier New" w:cs="Courier New" w:hint="default"/>
      </w:rPr>
    </w:lvl>
    <w:lvl w:ilvl="8" w:tplc="04130005" w:tentative="1">
      <w:start w:val="1"/>
      <w:numFmt w:val="bullet"/>
      <w:lvlText w:val=""/>
      <w:lvlJc w:val="left"/>
      <w:pPr>
        <w:ind w:left="6475" w:hanging="360"/>
      </w:pPr>
      <w:rPr>
        <w:rFonts w:ascii="Wingdings" w:hAnsi="Wingdings" w:hint="default"/>
      </w:rPr>
    </w:lvl>
  </w:abstractNum>
  <w:abstractNum w:abstractNumId="7" w15:restartNumberingAfterBreak="0">
    <w:nsid w:val="339229BB"/>
    <w:multiLevelType w:val="multilevel"/>
    <w:tmpl w:val="FB28C11E"/>
    <w:lvl w:ilvl="0">
      <w:start w:val="1"/>
      <w:numFmt w:val="decimal"/>
      <w:lvlText w:val="%1."/>
      <w:lvlJc w:val="left"/>
      <w:pPr>
        <w:ind w:left="1435" w:hanging="360"/>
      </w:pPr>
    </w:lvl>
    <w:lvl w:ilvl="1">
      <w:start w:val="1"/>
      <w:numFmt w:val="decimal"/>
      <w:isLgl/>
      <w:lvlText w:val="%1.%2"/>
      <w:lvlJc w:val="left"/>
      <w:pPr>
        <w:ind w:left="1435" w:hanging="360"/>
      </w:pPr>
      <w:rPr>
        <w:rFonts w:hint="default"/>
      </w:rPr>
    </w:lvl>
    <w:lvl w:ilvl="2">
      <w:start w:val="1"/>
      <w:numFmt w:val="decimal"/>
      <w:isLgl/>
      <w:lvlText w:val="%1.%2.%3"/>
      <w:lvlJc w:val="left"/>
      <w:pPr>
        <w:ind w:left="1795" w:hanging="720"/>
      </w:pPr>
      <w:rPr>
        <w:rFonts w:hint="default"/>
      </w:rPr>
    </w:lvl>
    <w:lvl w:ilvl="3">
      <w:start w:val="1"/>
      <w:numFmt w:val="decimal"/>
      <w:isLgl/>
      <w:lvlText w:val="%1.%2.%3.%4"/>
      <w:lvlJc w:val="left"/>
      <w:pPr>
        <w:ind w:left="1795" w:hanging="720"/>
      </w:pPr>
      <w:rPr>
        <w:rFonts w:hint="default"/>
      </w:rPr>
    </w:lvl>
    <w:lvl w:ilvl="4">
      <w:start w:val="1"/>
      <w:numFmt w:val="decimal"/>
      <w:isLgl/>
      <w:lvlText w:val="%1.%2.%3.%4.%5"/>
      <w:lvlJc w:val="left"/>
      <w:pPr>
        <w:ind w:left="1795" w:hanging="720"/>
      </w:pPr>
      <w:rPr>
        <w:rFonts w:hint="default"/>
      </w:rPr>
    </w:lvl>
    <w:lvl w:ilvl="5">
      <w:start w:val="1"/>
      <w:numFmt w:val="decimal"/>
      <w:isLgl/>
      <w:lvlText w:val="%1.%2.%3.%4.%5.%6"/>
      <w:lvlJc w:val="left"/>
      <w:pPr>
        <w:ind w:left="2155" w:hanging="1080"/>
      </w:pPr>
      <w:rPr>
        <w:rFonts w:hint="default"/>
      </w:rPr>
    </w:lvl>
    <w:lvl w:ilvl="6">
      <w:start w:val="1"/>
      <w:numFmt w:val="decimal"/>
      <w:isLgl/>
      <w:lvlText w:val="%1.%2.%3.%4.%5.%6.%7"/>
      <w:lvlJc w:val="left"/>
      <w:pPr>
        <w:ind w:left="2155" w:hanging="1080"/>
      </w:pPr>
      <w:rPr>
        <w:rFonts w:hint="default"/>
      </w:rPr>
    </w:lvl>
    <w:lvl w:ilvl="7">
      <w:start w:val="1"/>
      <w:numFmt w:val="decimal"/>
      <w:isLgl/>
      <w:lvlText w:val="%1.%2.%3.%4.%5.%6.%7.%8"/>
      <w:lvlJc w:val="left"/>
      <w:pPr>
        <w:ind w:left="2515" w:hanging="1440"/>
      </w:pPr>
      <w:rPr>
        <w:rFonts w:hint="default"/>
      </w:rPr>
    </w:lvl>
    <w:lvl w:ilvl="8">
      <w:start w:val="1"/>
      <w:numFmt w:val="decimal"/>
      <w:isLgl/>
      <w:lvlText w:val="%1.%2.%3.%4.%5.%6.%7.%8.%9"/>
      <w:lvlJc w:val="left"/>
      <w:pPr>
        <w:ind w:left="2515" w:hanging="1440"/>
      </w:pPr>
      <w:rPr>
        <w:rFonts w:hint="default"/>
      </w:rPr>
    </w:lvl>
  </w:abstractNum>
  <w:abstractNum w:abstractNumId="8" w15:restartNumberingAfterBreak="0">
    <w:nsid w:val="3D89755E"/>
    <w:multiLevelType w:val="hybridMultilevel"/>
    <w:tmpl w:val="C30E7688"/>
    <w:lvl w:ilvl="0" w:tplc="9D7C4D2E">
      <w:start w:val="1"/>
      <w:numFmt w:val="decimal"/>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19EDD8C">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E424C51A">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EA28BB6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546ED4A">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BF0A8DB6">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A74699E">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6E2BD92">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FCA724C">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356527"/>
    <w:multiLevelType w:val="hybridMultilevel"/>
    <w:tmpl w:val="CDD854F6"/>
    <w:lvl w:ilvl="0" w:tplc="571C404E">
      <w:start w:val="1"/>
      <w:numFmt w:val="lowerLetter"/>
      <w:lvlText w:val="%1"/>
      <w:lvlJc w:val="left"/>
      <w:pPr>
        <w:ind w:left="2145" w:hanging="36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1" w:tplc="04130019" w:tentative="1">
      <w:start w:val="1"/>
      <w:numFmt w:val="lowerLetter"/>
      <w:lvlText w:val="%2."/>
      <w:lvlJc w:val="left"/>
      <w:pPr>
        <w:ind w:left="2865" w:hanging="360"/>
      </w:pPr>
    </w:lvl>
    <w:lvl w:ilvl="2" w:tplc="0413001B" w:tentative="1">
      <w:start w:val="1"/>
      <w:numFmt w:val="lowerRoman"/>
      <w:lvlText w:val="%3."/>
      <w:lvlJc w:val="right"/>
      <w:pPr>
        <w:ind w:left="3585" w:hanging="180"/>
      </w:pPr>
    </w:lvl>
    <w:lvl w:ilvl="3" w:tplc="0413000F" w:tentative="1">
      <w:start w:val="1"/>
      <w:numFmt w:val="decimal"/>
      <w:lvlText w:val="%4."/>
      <w:lvlJc w:val="left"/>
      <w:pPr>
        <w:ind w:left="4305" w:hanging="360"/>
      </w:pPr>
    </w:lvl>
    <w:lvl w:ilvl="4" w:tplc="04130019" w:tentative="1">
      <w:start w:val="1"/>
      <w:numFmt w:val="lowerLetter"/>
      <w:lvlText w:val="%5."/>
      <w:lvlJc w:val="left"/>
      <w:pPr>
        <w:ind w:left="5025" w:hanging="360"/>
      </w:pPr>
    </w:lvl>
    <w:lvl w:ilvl="5" w:tplc="0413001B" w:tentative="1">
      <w:start w:val="1"/>
      <w:numFmt w:val="lowerRoman"/>
      <w:lvlText w:val="%6."/>
      <w:lvlJc w:val="right"/>
      <w:pPr>
        <w:ind w:left="5745" w:hanging="180"/>
      </w:pPr>
    </w:lvl>
    <w:lvl w:ilvl="6" w:tplc="0413000F" w:tentative="1">
      <w:start w:val="1"/>
      <w:numFmt w:val="decimal"/>
      <w:lvlText w:val="%7."/>
      <w:lvlJc w:val="left"/>
      <w:pPr>
        <w:ind w:left="6465" w:hanging="360"/>
      </w:pPr>
    </w:lvl>
    <w:lvl w:ilvl="7" w:tplc="04130019" w:tentative="1">
      <w:start w:val="1"/>
      <w:numFmt w:val="lowerLetter"/>
      <w:lvlText w:val="%8."/>
      <w:lvlJc w:val="left"/>
      <w:pPr>
        <w:ind w:left="7185" w:hanging="360"/>
      </w:pPr>
    </w:lvl>
    <w:lvl w:ilvl="8" w:tplc="0413001B" w:tentative="1">
      <w:start w:val="1"/>
      <w:numFmt w:val="lowerRoman"/>
      <w:lvlText w:val="%9."/>
      <w:lvlJc w:val="right"/>
      <w:pPr>
        <w:ind w:left="7905" w:hanging="180"/>
      </w:pPr>
    </w:lvl>
  </w:abstractNum>
  <w:abstractNum w:abstractNumId="10" w15:restartNumberingAfterBreak="0">
    <w:nsid w:val="55445770"/>
    <w:multiLevelType w:val="hybridMultilevel"/>
    <w:tmpl w:val="8D4870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BE07633"/>
    <w:multiLevelType w:val="hybridMultilevel"/>
    <w:tmpl w:val="64162ADE"/>
    <w:lvl w:ilvl="0" w:tplc="7FD2008C">
      <w:start w:val="1"/>
      <w:numFmt w:val="decimal"/>
      <w:lvlText w:val="%1."/>
      <w:lvlJc w:val="left"/>
      <w:pPr>
        <w:ind w:left="345" w:hanging="360"/>
      </w:pPr>
      <w:rPr>
        <w:rFonts w:hint="default"/>
        <w:b w:val="0"/>
        <w:sz w:val="22"/>
      </w:rPr>
    </w:lvl>
    <w:lvl w:ilvl="1" w:tplc="04130019" w:tentative="1">
      <w:start w:val="1"/>
      <w:numFmt w:val="lowerLetter"/>
      <w:lvlText w:val="%2."/>
      <w:lvlJc w:val="left"/>
      <w:pPr>
        <w:ind w:left="1065" w:hanging="360"/>
      </w:pPr>
    </w:lvl>
    <w:lvl w:ilvl="2" w:tplc="0413001B" w:tentative="1">
      <w:start w:val="1"/>
      <w:numFmt w:val="lowerRoman"/>
      <w:lvlText w:val="%3."/>
      <w:lvlJc w:val="right"/>
      <w:pPr>
        <w:ind w:left="1785" w:hanging="180"/>
      </w:pPr>
    </w:lvl>
    <w:lvl w:ilvl="3" w:tplc="0413000F" w:tentative="1">
      <w:start w:val="1"/>
      <w:numFmt w:val="decimal"/>
      <w:lvlText w:val="%4."/>
      <w:lvlJc w:val="left"/>
      <w:pPr>
        <w:ind w:left="2505" w:hanging="360"/>
      </w:pPr>
    </w:lvl>
    <w:lvl w:ilvl="4" w:tplc="04130019" w:tentative="1">
      <w:start w:val="1"/>
      <w:numFmt w:val="lowerLetter"/>
      <w:lvlText w:val="%5."/>
      <w:lvlJc w:val="left"/>
      <w:pPr>
        <w:ind w:left="3225" w:hanging="360"/>
      </w:pPr>
    </w:lvl>
    <w:lvl w:ilvl="5" w:tplc="0413001B" w:tentative="1">
      <w:start w:val="1"/>
      <w:numFmt w:val="lowerRoman"/>
      <w:lvlText w:val="%6."/>
      <w:lvlJc w:val="right"/>
      <w:pPr>
        <w:ind w:left="3945" w:hanging="180"/>
      </w:pPr>
    </w:lvl>
    <w:lvl w:ilvl="6" w:tplc="0413000F" w:tentative="1">
      <w:start w:val="1"/>
      <w:numFmt w:val="decimal"/>
      <w:lvlText w:val="%7."/>
      <w:lvlJc w:val="left"/>
      <w:pPr>
        <w:ind w:left="4665" w:hanging="360"/>
      </w:pPr>
    </w:lvl>
    <w:lvl w:ilvl="7" w:tplc="04130019" w:tentative="1">
      <w:start w:val="1"/>
      <w:numFmt w:val="lowerLetter"/>
      <w:lvlText w:val="%8."/>
      <w:lvlJc w:val="left"/>
      <w:pPr>
        <w:ind w:left="5385" w:hanging="360"/>
      </w:pPr>
    </w:lvl>
    <w:lvl w:ilvl="8" w:tplc="0413001B" w:tentative="1">
      <w:start w:val="1"/>
      <w:numFmt w:val="lowerRoman"/>
      <w:lvlText w:val="%9."/>
      <w:lvlJc w:val="right"/>
      <w:pPr>
        <w:ind w:left="6105" w:hanging="180"/>
      </w:pPr>
    </w:lvl>
  </w:abstractNum>
  <w:abstractNum w:abstractNumId="12" w15:restartNumberingAfterBreak="0">
    <w:nsid w:val="68C114AE"/>
    <w:multiLevelType w:val="hybridMultilevel"/>
    <w:tmpl w:val="3ABA69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D203E9"/>
    <w:multiLevelType w:val="hybridMultilevel"/>
    <w:tmpl w:val="72F46BB0"/>
    <w:lvl w:ilvl="0" w:tplc="E0B063DC">
      <w:start w:val="1"/>
      <w:numFmt w:val="lowerLetter"/>
      <w:lvlText w:val="(%1)"/>
      <w:lvlJc w:val="left"/>
      <w:pPr>
        <w:ind w:left="244"/>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1" w:tplc="571C404E">
      <w:start w:val="1"/>
      <w:numFmt w:val="lowerLetter"/>
      <w:lvlText w:val="%2"/>
      <w:lvlJc w:val="left"/>
      <w:pPr>
        <w:ind w:left="133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2" w:tplc="43E4E5F0">
      <w:start w:val="1"/>
      <w:numFmt w:val="lowerRoman"/>
      <w:lvlText w:val="%3"/>
      <w:lvlJc w:val="left"/>
      <w:pPr>
        <w:ind w:left="205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3" w:tplc="EA541796">
      <w:start w:val="1"/>
      <w:numFmt w:val="decimal"/>
      <w:lvlText w:val="%4"/>
      <w:lvlJc w:val="left"/>
      <w:pPr>
        <w:ind w:left="277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4" w:tplc="326231CA">
      <w:start w:val="1"/>
      <w:numFmt w:val="lowerLetter"/>
      <w:lvlText w:val="%5"/>
      <w:lvlJc w:val="left"/>
      <w:pPr>
        <w:ind w:left="349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5" w:tplc="5DE82262">
      <w:start w:val="1"/>
      <w:numFmt w:val="lowerRoman"/>
      <w:lvlText w:val="%6"/>
      <w:lvlJc w:val="left"/>
      <w:pPr>
        <w:ind w:left="421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6" w:tplc="69A2EA2E">
      <w:start w:val="1"/>
      <w:numFmt w:val="decimal"/>
      <w:lvlText w:val="%7"/>
      <w:lvlJc w:val="left"/>
      <w:pPr>
        <w:ind w:left="493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7" w:tplc="6EFC412A">
      <w:start w:val="1"/>
      <w:numFmt w:val="lowerLetter"/>
      <w:lvlText w:val="%8"/>
      <w:lvlJc w:val="left"/>
      <w:pPr>
        <w:ind w:left="565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lvl w:ilvl="8" w:tplc="6BE46CB2">
      <w:start w:val="1"/>
      <w:numFmt w:val="lowerRoman"/>
      <w:lvlText w:val="%9"/>
      <w:lvlJc w:val="left"/>
      <w:pPr>
        <w:ind w:left="6370"/>
      </w:pPr>
      <w:rPr>
        <w:rFonts w:ascii="Calibri" w:eastAsia="Calibri" w:hAnsi="Calibri" w:cs="Calibri"/>
        <w:b w:val="0"/>
        <w:i/>
        <w:iCs/>
        <w:strike w:val="0"/>
        <w:dstrike w:val="0"/>
        <w:color w:val="000000"/>
        <w:sz w:val="18"/>
        <w:szCs w:val="18"/>
        <w:u w:val="none" w:color="000000"/>
        <w:bdr w:val="none" w:sz="0" w:space="0" w:color="auto"/>
        <w:shd w:val="clear" w:color="auto" w:fill="auto"/>
        <w:vertAlign w:val="baseline"/>
      </w:rPr>
    </w:lvl>
  </w:abstractNum>
  <w:num w:numId="1" w16cid:durableId="312174486">
    <w:abstractNumId w:val="0"/>
  </w:num>
  <w:num w:numId="2" w16cid:durableId="1396666405">
    <w:abstractNumId w:val="13"/>
  </w:num>
  <w:num w:numId="3" w16cid:durableId="1963879355">
    <w:abstractNumId w:val="8"/>
  </w:num>
  <w:num w:numId="4" w16cid:durableId="1667439186">
    <w:abstractNumId w:val="11"/>
  </w:num>
  <w:num w:numId="5" w16cid:durableId="235212353">
    <w:abstractNumId w:val="5"/>
  </w:num>
  <w:num w:numId="6" w16cid:durableId="2082436335">
    <w:abstractNumId w:val="1"/>
  </w:num>
  <w:num w:numId="7" w16cid:durableId="1054739620">
    <w:abstractNumId w:val="6"/>
  </w:num>
  <w:num w:numId="8" w16cid:durableId="1055272858">
    <w:abstractNumId w:val="7"/>
  </w:num>
  <w:num w:numId="9" w16cid:durableId="434058937">
    <w:abstractNumId w:val="2"/>
  </w:num>
  <w:num w:numId="10" w16cid:durableId="1855728786">
    <w:abstractNumId w:val="12"/>
  </w:num>
  <w:num w:numId="11" w16cid:durableId="320162836">
    <w:abstractNumId w:val="3"/>
  </w:num>
  <w:num w:numId="12" w16cid:durableId="253444470">
    <w:abstractNumId w:val="10"/>
  </w:num>
  <w:num w:numId="13" w16cid:durableId="1021903360">
    <w:abstractNumId w:val="4"/>
  </w:num>
  <w:num w:numId="14" w16cid:durableId="14701289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14C"/>
    <w:rsid w:val="00006627"/>
    <w:rsid w:val="00010BC3"/>
    <w:rsid w:val="00013ECE"/>
    <w:rsid w:val="0001447E"/>
    <w:rsid w:val="0002155F"/>
    <w:rsid w:val="00023B2A"/>
    <w:rsid w:val="0002590C"/>
    <w:rsid w:val="00031AFB"/>
    <w:rsid w:val="00033458"/>
    <w:rsid w:val="00047A93"/>
    <w:rsid w:val="00051A7B"/>
    <w:rsid w:val="000568B1"/>
    <w:rsid w:val="00062A63"/>
    <w:rsid w:val="00063E11"/>
    <w:rsid w:val="000661B3"/>
    <w:rsid w:val="00073835"/>
    <w:rsid w:val="00081DFD"/>
    <w:rsid w:val="00092B50"/>
    <w:rsid w:val="000A74F5"/>
    <w:rsid w:val="000B02C8"/>
    <w:rsid w:val="000B179C"/>
    <w:rsid w:val="000B2ECF"/>
    <w:rsid w:val="000B6BA1"/>
    <w:rsid w:val="000C076F"/>
    <w:rsid w:val="000C7DA4"/>
    <w:rsid w:val="000E0E18"/>
    <w:rsid w:val="000E2182"/>
    <w:rsid w:val="000E4B76"/>
    <w:rsid w:val="000F460D"/>
    <w:rsid w:val="000F555E"/>
    <w:rsid w:val="00122C13"/>
    <w:rsid w:val="00130B4B"/>
    <w:rsid w:val="001357F8"/>
    <w:rsid w:val="00136298"/>
    <w:rsid w:val="001362C7"/>
    <w:rsid w:val="001553F9"/>
    <w:rsid w:val="00165278"/>
    <w:rsid w:val="00190F9F"/>
    <w:rsid w:val="001944F5"/>
    <w:rsid w:val="00196470"/>
    <w:rsid w:val="001A6595"/>
    <w:rsid w:val="001C170B"/>
    <w:rsid w:val="001D0294"/>
    <w:rsid w:val="001D31F6"/>
    <w:rsid w:val="001E0BB3"/>
    <w:rsid w:val="001E4AB0"/>
    <w:rsid w:val="001E52BE"/>
    <w:rsid w:val="002033CA"/>
    <w:rsid w:val="00207B56"/>
    <w:rsid w:val="00233BC6"/>
    <w:rsid w:val="00234710"/>
    <w:rsid w:val="00236A63"/>
    <w:rsid w:val="00242346"/>
    <w:rsid w:val="002579F9"/>
    <w:rsid w:val="00267C05"/>
    <w:rsid w:val="00267ED8"/>
    <w:rsid w:val="0028567B"/>
    <w:rsid w:val="00292CDA"/>
    <w:rsid w:val="002D5E4D"/>
    <w:rsid w:val="002E0ECB"/>
    <w:rsid w:val="002E2C0C"/>
    <w:rsid w:val="002E52C5"/>
    <w:rsid w:val="002F3CBA"/>
    <w:rsid w:val="002F75DD"/>
    <w:rsid w:val="002F76F8"/>
    <w:rsid w:val="00302ECF"/>
    <w:rsid w:val="00303C2B"/>
    <w:rsid w:val="00317FA3"/>
    <w:rsid w:val="0032444F"/>
    <w:rsid w:val="00327104"/>
    <w:rsid w:val="00341019"/>
    <w:rsid w:val="00344AD4"/>
    <w:rsid w:val="00347335"/>
    <w:rsid w:val="00350158"/>
    <w:rsid w:val="00355E14"/>
    <w:rsid w:val="003624C2"/>
    <w:rsid w:val="00365CE2"/>
    <w:rsid w:val="00373F93"/>
    <w:rsid w:val="003813CC"/>
    <w:rsid w:val="00384C0B"/>
    <w:rsid w:val="00384E98"/>
    <w:rsid w:val="00384F24"/>
    <w:rsid w:val="00385EC1"/>
    <w:rsid w:val="0038603B"/>
    <w:rsid w:val="00392AAB"/>
    <w:rsid w:val="0039654B"/>
    <w:rsid w:val="003A6699"/>
    <w:rsid w:val="003B667A"/>
    <w:rsid w:val="003C11FC"/>
    <w:rsid w:val="003D15ED"/>
    <w:rsid w:val="003D1A75"/>
    <w:rsid w:val="003D4BEB"/>
    <w:rsid w:val="003E24F1"/>
    <w:rsid w:val="003E5B87"/>
    <w:rsid w:val="003F1324"/>
    <w:rsid w:val="003F5E43"/>
    <w:rsid w:val="004025B3"/>
    <w:rsid w:val="00414245"/>
    <w:rsid w:val="004173E8"/>
    <w:rsid w:val="00432ED9"/>
    <w:rsid w:val="00436ABC"/>
    <w:rsid w:val="004373E7"/>
    <w:rsid w:val="00437BBE"/>
    <w:rsid w:val="0044514C"/>
    <w:rsid w:val="00452BE4"/>
    <w:rsid w:val="00452F92"/>
    <w:rsid w:val="004551FA"/>
    <w:rsid w:val="00456B52"/>
    <w:rsid w:val="0046347E"/>
    <w:rsid w:val="00476446"/>
    <w:rsid w:val="004B04EE"/>
    <w:rsid w:val="004B5B62"/>
    <w:rsid w:val="004C19A4"/>
    <w:rsid w:val="004C675E"/>
    <w:rsid w:val="004D0C3C"/>
    <w:rsid w:val="004D6C63"/>
    <w:rsid w:val="004F34D7"/>
    <w:rsid w:val="004F38AB"/>
    <w:rsid w:val="00507359"/>
    <w:rsid w:val="0051021D"/>
    <w:rsid w:val="00520FF1"/>
    <w:rsid w:val="00522AE2"/>
    <w:rsid w:val="00530313"/>
    <w:rsid w:val="005317FB"/>
    <w:rsid w:val="00531AAA"/>
    <w:rsid w:val="0055124E"/>
    <w:rsid w:val="00555529"/>
    <w:rsid w:val="0056081E"/>
    <w:rsid w:val="00571A68"/>
    <w:rsid w:val="00581A2C"/>
    <w:rsid w:val="005843EC"/>
    <w:rsid w:val="00595CD6"/>
    <w:rsid w:val="0059789A"/>
    <w:rsid w:val="005A198F"/>
    <w:rsid w:val="005A19BF"/>
    <w:rsid w:val="005B26E5"/>
    <w:rsid w:val="005E050F"/>
    <w:rsid w:val="005E171E"/>
    <w:rsid w:val="005E6156"/>
    <w:rsid w:val="005E6780"/>
    <w:rsid w:val="005F6B5E"/>
    <w:rsid w:val="00600D84"/>
    <w:rsid w:val="00610B59"/>
    <w:rsid w:val="006113BC"/>
    <w:rsid w:val="00613378"/>
    <w:rsid w:val="00624B16"/>
    <w:rsid w:val="00630121"/>
    <w:rsid w:val="006417B0"/>
    <w:rsid w:val="00652DBC"/>
    <w:rsid w:val="00657C7F"/>
    <w:rsid w:val="00672E77"/>
    <w:rsid w:val="00683E3E"/>
    <w:rsid w:val="00685486"/>
    <w:rsid w:val="006934DB"/>
    <w:rsid w:val="006963E1"/>
    <w:rsid w:val="006A47CD"/>
    <w:rsid w:val="006C0075"/>
    <w:rsid w:val="006C119A"/>
    <w:rsid w:val="006C1494"/>
    <w:rsid w:val="006D228F"/>
    <w:rsid w:val="006F072A"/>
    <w:rsid w:val="00704C47"/>
    <w:rsid w:val="00706407"/>
    <w:rsid w:val="00706D25"/>
    <w:rsid w:val="0070734D"/>
    <w:rsid w:val="00714A96"/>
    <w:rsid w:val="00721706"/>
    <w:rsid w:val="007223B3"/>
    <w:rsid w:val="007339DA"/>
    <w:rsid w:val="00736E7A"/>
    <w:rsid w:val="007501CF"/>
    <w:rsid w:val="007555E3"/>
    <w:rsid w:val="00766DD8"/>
    <w:rsid w:val="007751CB"/>
    <w:rsid w:val="007871FE"/>
    <w:rsid w:val="007A2CD9"/>
    <w:rsid w:val="007B18E2"/>
    <w:rsid w:val="007B3789"/>
    <w:rsid w:val="007B5729"/>
    <w:rsid w:val="007B79C2"/>
    <w:rsid w:val="007C637E"/>
    <w:rsid w:val="007D1BF5"/>
    <w:rsid w:val="007E6CA9"/>
    <w:rsid w:val="007E70DC"/>
    <w:rsid w:val="007F0117"/>
    <w:rsid w:val="007F1624"/>
    <w:rsid w:val="00800209"/>
    <w:rsid w:val="008019D0"/>
    <w:rsid w:val="00810ADF"/>
    <w:rsid w:val="008164A6"/>
    <w:rsid w:val="00822999"/>
    <w:rsid w:val="00824B5C"/>
    <w:rsid w:val="00826E9B"/>
    <w:rsid w:val="00837F2C"/>
    <w:rsid w:val="00844064"/>
    <w:rsid w:val="008510DA"/>
    <w:rsid w:val="00851EC1"/>
    <w:rsid w:val="0085762E"/>
    <w:rsid w:val="00857B4F"/>
    <w:rsid w:val="008635BE"/>
    <w:rsid w:val="0086365E"/>
    <w:rsid w:val="00875A5C"/>
    <w:rsid w:val="008801DC"/>
    <w:rsid w:val="00882729"/>
    <w:rsid w:val="00887EDE"/>
    <w:rsid w:val="008A3468"/>
    <w:rsid w:val="008B01F0"/>
    <w:rsid w:val="008C1783"/>
    <w:rsid w:val="008C3187"/>
    <w:rsid w:val="008D75EB"/>
    <w:rsid w:val="008D7BB8"/>
    <w:rsid w:val="008E1C2F"/>
    <w:rsid w:val="008E411A"/>
    <w:rsid w:val="008E48CE"/>
    <w:rsid w:val="008F3AA7"/>
    <w:rsid w:val="008F7500"/>
    <w:rsid w:val="0090059B"/>
    <w:rsid w:val="009014EB"/>
    <w:rsid w:val="009021AF"/>
    <w:rsid w:val="00911901"/>
    <w:rsid w:val="00917C3D"/>
    <w:rsid w:val="00932833"/>
    <w:rsid w:val="00946360"/>
    <w:rsid w:val="00954747"/>
    <w:rsid w:val="00962411"/>
    <w:rsid w:val="00965C9A"/>
    <w:rsid w:val="009725AF"/>
    <w:rsid w:val="009744C0"/>
    <w:rsid w:val="0097460E"/>
    <w:rsid w:val="0098265E"/>
    <w:rsid w:val="00982E7C"/>
    <w:rsid w:val="00984291"/>
    <w:rsid w:val="009844E6"/>
    <w:rsid w:val="009955BD"/>
    <w:rsid w:val="00996A17"/>
    <w:rsid w:val="009A2AEC"/>
    <w:rsid w:val="009A66E9"/>
    <w:rsid w:val="009A7397"/>
    <w:rsid w:val="009B1A2A"/>
    <w:rsid w:val="009B6935"/>
    <w:rsid w:val="009C77E7"/>
    <w:rsid w:val="009D6FC7"/>
    <w:rsid w:val="009E2481"/>
    <w:rsid w:val="009E2C78"/>
    <w:rsid w:val="009E500E"/>
    <w:rsid w:val="009F3FC7"/>
    <w:rsid w:val="009F52CC"/>
    <w:rsid w:val="009F69F8"/>
    <w:rsid w:val="009F7973"/>
    <w:rsid w:val="00A00FE0"/>
    <w:rsid w:val="00A1197C"/>
    <w:rsid w:val="00A17BF2"/>
    <w:rsid w:val="00A22F93"/>
    <w:rsid w:val="00A250EA"/>
    <w:rsid w:val="00A36738"/>
    <w:rsid w:val="00A63F7B"/>
    <w:rsid w:val="00A658D9"/>
    <w:rsid w:val="00A67391"/>
    <w:rsid w:val="00A71513"/>
    <w:rsid w:val="00A74BAC"/>
    <w:rsid w:val="00A817D4"/>
    <w:rsid w:val="00A834D6"/>
    <w:rsid w:val="00A9332B"/>
    <w:rsid w:val="00A93D2A"/>
    <w:rsid w:val="00AA3C80"/>
    <w:rsid w:val="00AA62AE"/>
    <w:rsid w:val="00AB5CED"/>
    <w:rsid w:val="00AC3149"/>
    <w:rsid w:val="00AC3CC4"/>
    <w:rsid w:val="00AC52A5"/>
    <w:rsid w:val="00AF00D1"/>
    <w:rsid w:val="00AF5F88"/>
    <w:rsid w:val="00B01800"/>
    <w:rsid w:val="00B022F2"/>
    <w:rsid w:val="00B04663"/>
    <w:rsid w:val="00B1497D"/>
    <w:rsid w:val="00B21666"/>
    <w:rsid w:val="00B26CDE"/>
    <w:rsid w:val="00B50CC0"/>
    <w:rsid w:val="00B51A7E"/>
    <w:rsid w:val="00B64DE3"/>
    <w:rsid w:val="00B821C6"/>
    <w:rsid w:val="00B90D15"/>
    <w:rsid w:val="00BB5040"/>
    <w:rsid w:val="00BC0192"/>
    <w:rsid w:val="00BC37D1"/>
    <w:rsid w:val="00BC548B"/>
    <w:rsid w:val="00BD054A"/>
    <w:rsid w:val="00BE446E"/>
    <w:rsid w:val="00BF3572"/>
    <w:rsid w:val="00C0244B"/>
    <w:rsid w:val="00C02696"/>
    <w:rsid w:val="00C04193"/>
    <w:rsid w:val="00C07DFE"/>
    <w:rsid w:val="00C1050B"/>
    <w:rsid w:val="00C15A48"/>
    <w:rsid w:val="00C22A96"/>
    <w:rsid w:val="00C26232"/>
    <w:rsid w:val="00C30673"/>
    <w:rsid w:val="00C45136"/>
    <w:rsid w:val="00C53CBA"/>
    <w:rsid w:val="00C631D4"/>
    <w:rsid w:val="00C66181"/>
    <w:rsid w:val="00C80317"/>
    <w:rsid w:val="00C85FF4"/>
    <w:rsid w:val="00C87455"/>
    <w:rsid w:val="00C8780E"/>
    <w:rsid w:val="00C87A81"/>
    <w:rsid w:val="00C91EE9"/>
    <w:rsid w:val="00CA1411"/>
    <w:rsid w:val="00CB5DDF"/>
    <w:rsid w:val="00CB664E"/>
    <w:rsid w:val="00CD3EA5"/>
    <w:rsid w:val="00CE16D5"/>
    <w:rsid w:val="00CE187E"/>
    <w:rsid w:val="00CE5AD7"/>
    <w:rsid w:val="00CE7E0F"/>
    <w:rsid w:val="00D03D29"/>
    <w:rsid w:val="00D10759"/>
    <w:rsid w:val="00D1266F"/>
    <w:rsid w:val="00D26C29"/>
    <w:rsid w:val="00D26EF3"/>
    <w:rsid w:val="00D54AA7"/>
    <w:rsid w:val="00D55DEA"/>
    <w:rsid w:val="00D629AF"/>
    <w:rsid w:val="00D71C20"/>
    <w:rsid w:val="00D72011"/>
    <w:rsid w:val="00D87C33"/>
    <w:rsid w:val="00D963DC"/>
    <w:rsid w:val="00DA07F8"/>
    <w:rsid w:val="00DA32AA"/>
    <w:rsid w:val="00DA419E"/>
    <w:rsid w:val="00DA78F0"/>
    <w:rsid w:val="00DB37F9"/>
    <w:rsid w:val="00DB6B25"/>
    <w:rsid w:val="00DB7FCA"/>
    <w:rsid w:val="00DC1306"/>
    <w:rsid w:val="00DD02A9"/>
    <w:rsid w:val="00DD4EAD"/>
    <w:rsid w:val="00DD7A16"/>
    <w:rsid w:val="00DE57E5"/>
    <w:rsid w:val="00DF4BE2"/>
    <w:rsid w:val="00DF4EBE"/>
    <w:rsid w:val="00DF5AFD"/>
    <w:rsid w:val="00E03A13"/>
    <w:rsid w:val="00E05D7C"/>
    <w:rsid w:val="00E147F6"/>
    <w:rsid w:val="00E34C55"/>
    <w:rsid w:val="00E34F3D"/>
    <w:rsid w:val="00E356E1"/>
    <w:rsid w:val="00E361C2"/>
    <w:rsid w:val="00E410FA"/>
    <w:rsid w:val="00E4651C"/>
    <w:rsid w:val="00E508BE"/>
    <w:rsid w:val="00E55AE6"/>
    <w:rsid w:val="00E754FC"/>
    <w:rsid w:val="00E76E66"/>
    <w:rsid w:val="00E83A86"/>
    <w:rsid w:val="00E85F3E"/>
    <w:rsid w:val="00EA565D"/>
    <w:rsid w:val="00EB0E7E"/>
    <w:rsid w:val="00EC05E6"/>
    <w:rsid w:val="00EC2E2A"/>
    <w:rsid w:val="00ED1CDD"/>
    <w:rsid w:val="00ED28ED"/>
    <w:rsid w:val="00EE400E"/>
    <w:rsid w:val="00EE526D"/>
    <w:rsid w:val="00EF4F66"/>
    <w:rsid w:val="00F053BD"/>
    <w:rsid w:val="00F12E65"/>
    <w:rsid w:val="00F1532A"/>
    <w:rsid w:val="00F20726"/>
    <w:rsid w:val="00F323AF"/>
    <w:rsid w:val="00F34780"/>
    <w:rsid w:val="00F40F6F"/>
    <w:rsid w:val="00F4344E"/>
    <w:rsid w:val="00F44637"/>
    <w:rsid w:val="00F4489A"/>
    <w:rsid w:val="00F47FB3"/>
    <w:rsid w:val="00F51D18"/>
    <w:rsid w:val="00F63A57"/>
    <w:rsid w:val="00F66B74"/>
    <w:rsid w:val="00F935A1"/>
    <w:rsid w:val="00F95D76"/>
    <w:rsid w:val="00FA1BAB"/>
    <w:rsid w:val="00FA1BC0"/>
    <w:rsid w:val="00FA3BFD"/>
    <w:rsid w:val="00FA74C3"/>
    <w:rsid w:val="00FB6029"/>
    <w:rsid w:val="00FC3676"/>
    <w:rsid w:val="00FC4EB3"/>
    <w:rsid w:val="00FD17C8"/>
    <w:rsid w:val="00FD3AF9"/>
    <w:rsid w:val="00FD58BE"/>
    <w:rsid w:val="00FF3E87"/>
    <w:rsid w:val="0AB67860"/>
    <w:rsid w:val="0E3B9AA5"/>
    <w:rsid w:val="12C2064B"/>
    <w:rsid w:val="15A62927"/>
    <w:rsid w:val="1741F988"/>
    <w:rsid w:val="1BDED24C"/>
    <w:rsid w:val="275689BB"/>
    <w:rsid w:val="2DCF4C5C"/>
    <w:rsid w:val="3AAC3BCD"/>
    <w:rsid w:val="4439F5B6"/>
    <w:rsid w:val="4866ED02"/>
    <w:rsid w:val="592E2615"/>
    <w:rsid w:val="70C874FC"/>
    <w:rsid w:val="787D1CE1"/>
    <w:rsid w:val="790832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07C5F"/>
  <w15:docId w15:val="{C2CFB182-A332-4235-8215-9AE1370F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nl-NL" w:eastAsia="nl-NL"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627"/>
  </w:style>
  <w:style w:type="paragraph" w:styleId="Kop1">
    <w:name w:val="heading 1"/>
    <w:basedOn w:val="Standaard"/>
    <w:next w:val="Standaard"/>
    <w:link w:val="Kop1Char"/>
    <w:uiPriority w:val="9"/>
    <w:qFormat/>
    <w:rsid w:val="00006627"/>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006627"/>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006627"/>
    <w:pPr>
      <w:pBdr>
        <w:top w:val="single" w:sz="6" w:space="2" w:color="4472C4" w:themeColor="accent1"/>
      </w:pBdr>
      <w:spacing w:before="300" w:after="0"/>
      <w:outlineLvl w:val="2"/>
    </w:pPr>
    <w:rPr>
      <w:caps/>
      <w:color w:val="1F3763" w:themeColor="accent1" w:themeShade="7F"/>
      <w:spacing w:val="15"/>
    </w:rPr>
  </w:style>
  <w:style w:type="paragraph" w:styleId="Kop4">
    <w:name w:val="heading 4"/>
    <w:basedOn w:val="Standaard"/>
    <w:next w:val="Standaard"/>
    <w:link w:val="Kop4Char"/>
    <w:uiPriority w:val="9"/>
    <w:unhideWhenUsed/>
    <w:qFormat/>
    <w:rsid w:val="00006627"/>
    <w:pPr>
      <w:pBdr>
        <w:top w:val="dotted" w:sz="6" w:space="2" w:color="4472C4" w:themeColor="accent1"/>
      </w:pBdr>
      <w:spacing w:before="200" w:after="0"/>
      <w:outlineLvl w:val="3"/>
    </w:pPr>
    <w:rPr>
      <w:caps/>
      <w:color w:val="2F5496" w:themeColor="accent1" w:themeShade="BF"/>
      <w:spacing w:val="10"/>
    </w:rPr>
  </w:style>
  <w:style w:type="paragraph" w:styleId="Kop5">
    <w:name w:val="heading 5"/>
    <w:basedOn w:val="Standaard"/>
    <w:next w:val="Standaard"/>
    <w:link w:val="Kop5Char"/>
    <w:uiPriority w:val="9"/>
    <w:semiHidden/>
    <w:unhideWhenUsed/>
    <w:qFormat/>
    <w:rsid w:val="00006627"/>
    <w:pPr>
      <w:pBdr>
        <w:bottom w:val="single" w:sz="6" w:space="1" w:color="4472C4" w:themeColor="accent1"/>
      </w:pBdr>
      <w:spacing w:before="200" w:after="0"/>
      <w:outlineLvl w:val="4"/>
    </w:pPr>
    <w:rPr>
      <w:caps/>
      <w:color w:val="2F5496" w:themeColor="accent1" w:themeShade="BF"/>
      <w:spacing w:val="10"/>
    </w:rPr>
  </w:style>
  <w:style w:type="paragraph" w:styleId="Kop6">
    <w:name w:val="heading 6"/>
    <w:basedOn w:val="Standaard"/>
    <w:next w:val="Standaard"/>
    <w:link w:val="Kop6Char"/>
    <w:uiPriority w:val="9"/>
    <w:semiHidden/>
    <w:unhideWhenUsed/>
    <w:qFormat/>
    <w:rsid w:val="00006627"/>
    <w:pPr>
      <w:pBdr>
        <w:bottom w:val="dotted" w:sz="6" w:space="1" w:color="4472C4" w:themeColor="accent1"/>
      </w:pBdr>
      <w:spacing w:before="200" w:after="0"/>
      <w:outlineLvl w:val="5"/>
    </w:pPr>
    <w:rPr>
      <w:caps/>
      <w:color w:val="2F5496" w:themeColor="accent1" w:themeShade="BF"/>
      <w:spacing w:val="10"/>
    </w:rPr>
  </w:style>
  <w:style w:type="paragraph" w:styleId="Kop7">
    <w:name w:val="heading 7"/>
    <w:basedOn w:val="Standaard"/>
    <w:next w:val="Standaard"/>
    <w:link w:val="Kop7Char"/>
    <w:uiPriority w:val="9"/>
    <w:semiHidden/>
    <w:unhideWhenUsed/>
    <w:qFormat/>
    <w:rsid w:val="00006627"/>
    <w:pPr>
      <w:spacing w:before="200" w:after="0"/>
      <w:outlineLvl w:val="6"/>
    </w:pPr>
    <w:rPr>
      <w:caps/>
      <w:color w:val="2F5496" w:themeColor="accent1" w:themeShade="BF"/>
      <w:spacing w:val="10"/>
    </w:rPr>
  </w:style>
  <w:style w:type="paragraph" w:styleId="Kop8">
    <w:name w:val="heading 8"/>
    <w:basedOn w:val="Standaard"/>
    <w:next w:val="Standaard"/>
    <w:link w:val="Kop8Char"/>
    <w:uiPriority w:val="9"/>
    <w:semiHidden/>
    <w:unhideWhenUsed/>
    <w:qFormat/>
    <w:rsid w:val="00006627"/>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006627"/>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6627"/>
    <w:rPr>
      <w:caps/>
      <w:color w:val="FFFFFF" w:themeColor="background1"/>
      <w:spacing w:val="15"/>
      <w:sz w:val="22"/>
      <w:szCs w:val="22"/>
      <w:shd w:val="clear" w:color="auto" w:fill="4472C4" w:themeFill="accent1"/>
    </w:rPr>
  </w:style>
  <w:style w:type="character" w:customStyle="1" w:styleId="Kop2Char">
    <w:name w:val="Kop 2 Char"/>
    <w:basedOn w:val="Standaardalinea-lettertype"/>
    <w:link w:val="Kop2"/>
    <w:uiPriority w:val="9"/>
    <w:rsid w:val="00006627"/>
    <w:rPr>
      <w:caps/>
      <w:spacing w:val="15"/>
      <w:shd w:val="clear" w:color="auto" w:fill="D9E2F3" w:themeFill="accent1" w:themeFillTint="33"/>
    </w:rPr>
  </w:style>
  <w:style w:type="character" w:customStyle="1" w:styleId="Kop4Char">
    <w:name w:val="Kop 4 Char"/>
    <w:basedOn w:val="Standaardalinea-lettertype"/>
    <w:link w:val="Kop4"/>
    <w:uiPriority w:val="9"/>
    <w:rsid w:val="00006627"/>
    <w:rPr>
      <w:caps/>
      <w:color w:val="2F5496" w:themeColor="accent1" w:themeShade="BF"/>
      <w:spacing w:val="10"/>
    </w:rPr>
  </w:style>
  <w:style w:type="character" w:customStyle="1" w:styleId="Kop3Char">
    <w:name w:val="Kop 3 Char"/>
    <w:basedOn w:val="Standaardalinea-lettertype"/>
    <w:link w:val="Kop3"/>
    <w:uiPriority w:val="9"/>
    <w:rsid w:val="00006627"/>
    <w:rPr>
      <w:caps/>
      <w:color w:val="1F3763" w:themeColor="accent1" w:themeShade="7F"/>
      <w:spacing w:val="15"/>
    </w:rPr>
  </w:style>
  <w:style w:type="table" w:customStyle="1" w:styleId="Tabelraster1">
    <w:name w:val="Tabelraster1"/>
    <w:pPr>
      <w:spacing w:after="0" w:line="240" w:lineRule="auto"/>
    </w:pPr>
    <w:tblPr>
      <w:tblCellMar>
        <w:top w:w="0" w:type="dxa"/>
        <w:left w:w="0" w:type="dxa"/>
        <w:bottom w:w="0" w:type="dxa"/>
        <w:right w:w="0" w:type="dxa"/>
      </w:tblCellMar>
    </w:tblPr>
  </w:style>
  <w:style w:type="paragraph" w:styleId="Ballontekst">
    <w:name w:val="Balloon Text"/>
    <w:basedOn w:val="Standaard"/>
    <w:link w:val="BallontekstChar"/>
    <w:uiPriority w:val="99"/>
    <w:semiHidden/>
    <w:unhideWhenUsed/>
    <w:rsid w:val="00A3673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36738"/>
    <w:rPr>
      <w:rFonts w:ascii="Segoe UI" w:eastAsia="Calibri" w:hAnsi="Segoe UI" w:cs="Segoe UI"/>
      <w:color w:val="000000"/>
      <w:sz w:val="18"/>
      <w:szCs w:val="18"/>
    </w:rPr>
  </w:style>
  <w:style w:type="paragraph" w:customStyle="1" w:styleId="Stijl1">
    <w:name w:val="Stijl1"/>
    <w:basedOn w:val="Kop3"/>
    <w:link w:val="Stijl1Char"/>
    <w:rsid w:val="00DB6B25"/>
  </w:style>
  <w:style w:type="paragraph" w:styleId="Lijstalinea">
    <w:name w:val="List Paragraph"/>
    <w:basedOn w:val="Standaard"/>
    <w:uiPriority w:val="34"/>
    <w:qFormat/>
    <w:rsid w:val="00DD7A16"/>
    <w:pPr>
      <w:ind w:left="720"/>
      <w:contextualSpacing/>
    </w:pPr>
  </w:style>
  <w:style w:type="character" w:customStyle="1" w:styleId="Stijl1Char">
    <w:name w:val="Stijl1 Char"/>
    <w:basedOn w:val="Kop3Char"/>
    <w:link w:val="Stijl1"/>
    <w:rsid w:val="00DB6B25"/>
    <w:rPr>
      <w:rFonts w:ascii="Calibri" w:eastAsia="Calibri" w:hAnsi="Calibri" w:cs="Calibri"/>
      <w:caps/>
      <w:color w:val="000000"/>
      <w:spacing w:val="15"/>
      <w:sz w:val="22"/>
      <w:shd w:val="clear" w:color="auto" w:fill="DBE5F1"/>
    </w:rPr>
  </w:style>
  <w:style w:type="paragraph" w:styleId="Revisie">
    <w:name w:val="Revision"/>
    <w:hidden/>
    <w:uiPriority w:val="99"/>
    <w:semiHidden/>
    <w:rsid w:val="000B02C8"/>
    <w:pPr>
      <w:spacing w:after="0" w:line="240" w:lineRule="auto"/>
    </w:pPr>
    <w:rPr>
      <w:rFonts w:ascii="Calibri" w:eastAsia="Calibri" w:hAnsi="Calibri" w:cs="Calibri"/>
      <w:color w:val="000000"/>
    </w:rPr>
  </w:style>
  <w:style w:type="character" w:customStyle="1" w:styleId="Kop5Char">
    <w:name w:val="Kop 5 Char"/>
    <w:basedOn w:val="Standaardalinea-lettertype"/>
    <w:link w:val="Kop5"/>
    <w:uiPriority w:val="9"/>
    <w:semiHidden/>
    <w:rsid w:val="00006627"/>
    <w:rPr>
      <w:caps/>
      <w:color w:val="2F5496" w:themeColor="accent1" w:themeShade="BF"/>
      <w:spacing w:val="10"/>
    </w:rPr>
  </w:style>
  <w:style w:type="character" w:customStyle="1" w:styleId="Kop6Char">
    <w:name w:val="Kop 6 Char"/>
    <w:basedOn w:val="Standaardalinea-lettertype"/>
    <w:link w:val="Kop6"/>
    <w:uiPriority w:val="9"/>
    <w:semiHidden/>
    <w:rsid w:val="00006627"/>
    <w:rPr>
      <w:caps/>
      <w:color w:val="2F5496" w:themeColor="accent1" w:themeShade="BF"/>
      <w:spacing w:val="10"/>
    </w:rPr>
  </w:style>
  <w:style w:type="character" w:customStyle="1" w:styleId="Kop7Char">
    <w:name w:val="Kop 7 Char"/>
    <w:basedOn w:val="Standaardalinea-lettertype"/>
    <w:link w:val="Kop7"/>
    <w:uiPriority w:val="9"/>
    <w:semiHidden/>
    <w:rsid w:val="00006627"/>
    <w:rPr>
      <w:caps/>
      <w:color w:val="2F5496" w:themeColor="accent1" w:themeShade="BF"/>
      <w:spacing w:val="10"/>
    </w:rPr>
  </w:style>
  <w:style w:type="character" w:customStyle="1" w:styleId="Kop8Char">
    <w:name w:val="Kop 8 Char"/>
    <w:basedOn w:val="Standaardalinea-lettertype"/>
    <w:link w:val="Kop8"/>
    <w:uiPriority w:val="9"/>
    <w:semiHidden/>
    <w:rsid w:val="00006627"/>
    <w:rPr>
      <w:caps/>
      <w:spacing w:val="10"/>
      <w:sz w:val="18"/>
      <w:szCs w:val="18"/>
    </w:rPr>
  </w:style>
  <w:style w:type="character" w:customStyle="1" w:styleId="Kop9Char">
    <w:name w:val="Kop 9 Char"/>
    <w:basedOn w:val="Standaardalinea-lettertype"/>
    <w:link w:val="Kop9"/>
    <w:uiPriority w:val="9"/>
    <w:semiHidden/>
    <w:rsid w:val="00006627"/>
    <w:rPr>
      <w:i/>
      <w:iCs/>
      <w:caps/>
      <w:spacing w:val="10"/>
      <w:sz w:val="18"/>
      <w:szCs w:val="18"/>
    </w:rPr>
  </w:style>
  <w:style w:type="paragraph" w:styleId="Bijschrift">
    <w:name w:val="caption"/>
    <w:basedOn w:val="Standaard"/>
    <w:next w:val="Standaard"/>
    <w:uiPriority w:val="35"/>
    <w:semiHidden/>
    <w:unhideWhenUsed/>
    <w:qFormat/>
    <w:rsid w:val="00006627"/>
    <w:rPr>
      <w:b/>
      <w:bCs/>
      <w:color w:val="2F5496" w:themeColor="accent1" w:themeShade="BF"/>
      <w:sz w:val="16"/>
      <w:szCs w:val="16"/>
    </w:rPr>
  </w:style>
  <w:style w:type="paragraph" w:styleId="Titel">
    <w:name w:val="Title"/>
    <w:basedOn w:val="Standaard"/>
    <w:next w:val="Standaard"/>
    <w:link w:val="TitelChar"/>
    <w:uiPriority w:val="10"/>
    <w:qFormat/>
    <w:rsid w:val="00006627"/>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elChar">
    <w:name w:val="Titel Char"/>
    <w:basedOn w:val="Standaardalinea-lettertype"/>
    <w:link w:val="Titel"/>
    <w:uiPriority w:val="10"/>
    <w:rsid w:val="00006627"/>
    <w:rPr>
      <w:rFonts w:asciiTheme="majorHAnsi" w:eastAsiaTheme="majorEastAsia" w:hAnsiTheme="majorHAnsi" w:cstheme="majorBidi"/>
      <w:caps/>
      <w:color w:val="4472C4" w:themeColor="accent1"/>
      <w:spacing w:val="10"/>
      <w:sz w:val="52"/>
      <w:szCs w:val="52"/>
    </w:rPr>
  </w:style>
  <w:style w:type="paragraph" w:styleId="Ondertitel">
    <w:name w:val="Subtitle"/>
    <w:basedOn w:val="Standaard"/>
    <w:next w:val="Standaard"/>
    <w:link w:val="OndertitelChar"/>
    <w:uiPriority w:val="11"/>
    <w:qFormat/>
    <w:rsid w:val="00006627"/>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006627"/>
    <w:rPr>
      <w:caps/>
      <w:color w:val="595959" w:themeColor="text1" w:themeTint="A6"/>
      <w:spacing w:val="10"/>
      <w:sz w:val="21"/>
      <w:szCs w:val="21"/>
    </w:rPr>
  </w:style>
  <w:style w:type="character" w:styleId="Zwaar">
    <w:name w:val="Strong"/>
    <w:uiPriority w:val="22"/>
    <w:qFormat/>
    <w:rsid w:val="00006627"/>
    <w:rPr>
      <w:b/>
      <w:bCs/>
    </w:rPr>
  </w:style>
  <w:style w:type="character" w:styleId="Nadruk">
    <w:name w:val="Emphasis"/>
    <w:uiPriority w:val="20"/>
    <w:qFormat/>
    <w:rsid w:val="00006627"/>
    <w:rPr>
      <w:caps/>
      <w:color w:val="1F3763" w:themeColor="accent1" w:themeShade="7F"/>
      <w:spacing w:val="5"/>
    </w:rPr>
  </w:style>
  <w:style w:type="paragraph" w:styleId="Geenafstand">
    <w:name w:val="No Spacing"/>
    <w:uiPriority w:val="1"/>
    <w:qFormat/>
    <w:rsid w:val="00006627"/>
    <w:pPr>
      <w:spacing w:after="0" w:line="240" w:lineRule="auto"/>
    </w:pPr>
  </w:style>
  <w:style w:type="paragraph" w:styleId="Citaat">
    <w:name w:val="Quote"/>
    <w:basedOn w:val="Standaard"/>
    <w:next w:val="Standaard"/>
    <w:link w:val="CitaatChar"/>
    <w:uiPriority w:val="29"/>
    <w:qFormat/>
    <w:rsid w:val="00006627"/>
    <w:rPr>
      <w:i/>
      <w:iCs/>
      <w:sz w:val="24"/>
      <w:szCs w:val="24"/>
    </w:rPr>
  </w:style>
  <w:style w:type="character" w:customStyle="1" w:styleId="CitaatChar">
    <w:name w:val="Citaat Char"/>
    <w:basedOn w:val="Standaardalinea-lettertype"/>
    <w:link w:val="Citaat"/>
    <w:uiPriority w:val="29"/>
    <w:rsid w:val="00006627"/>
    <w:rPr>
      <w:i/>
      <w:iCs/>
      <w:sz w:val="24"/>
      <w:szCs w:val="24"/>
    </w:rPr>
  </w:style>
  <w:style w:type="paragraph" w:styleId="Duidelijkcitaat">
    <w:name w:val="Intense Quote"/>
    <w:basedOn w:val="Standaard"/>
    <w:next w:val="Standaard"/>
    <w:link w:val="DuidelijkcitaatChar"/>
    <w:uiPriority w:val="30"/>
    <w:qFormat/>
    <w:rsid w:val="00006627"/>
    <w:pPr>
      <w:spacing w:before="240" w:after="240" w:line="240" w:lineRule="auto"/>
      <w:ind w:left="1080" w:right="1080"/>
      <w:jc w:val="center"/>
    </w:pPr>
    <w:rPr>
      <w:color w:val="4472C4" w:themeColor="accent1"/>
      <w:sz w:val="24"/>
      <w:szCs w:val="24"/>
    </w:rPr>
  </w:style>
  <w:style w:type="character" w:customStyle="1" w:styleId="DuidelijkcitaatChar">
    <w:name w:val="Duidelijk citaat Char"/>
    <w:basedOn w:val="Standaardalinea-lettertype"/>
    <w:link w:val="Duidelijkcitaat"/>
    <w:uiPriority w:val="30"/>
    <w:rsid w:val="00006627"/>
    <w:rPr>
      <w:color w:val="4472C4" w:themeColor="accent1"/>
      <w:sz w:val="24"/>
      <w:szCs w:val="24"/>
    </w:rPr>
  </w:style>
  <w:style w:type="character" w:styleId="Subtielebenadrukking">
    <w:name w:val="Subtle Emphasis"/>
    <w:uiPriority w:val="19"/>
    <w:qFormat/>
    <w:rsid w:val="00006627"/>
    <w:rPr>
      <w:i/>
      <w:iCs/>
      <w:color w:val="1F3763" w:themeColor="accent1" w:themeShade="7F"/>
    </w:rPr>
  </w:style>
  <w:style w:type="character" w:styleId="Intensievebenadrukking">
    <w:name w:val="Intense Emphasis"/>
    <w:uiPriority w:val="21"/>
    <w:qFormat/>
    <w:rsid w:val="00006627"/>
    <w:rPr>
      <w:b/>
      <w:bCs/>
      <w:caps/>
      <w:color w:val="1F3763" w:themeColor="accent1" w:themeShade="7F"/>
      <w:spacing w:val="10"/>
    </w:rPr>
  </w:style>
  <w:style w:type="character" w:styleId="Subtieleverwijzing">
    <w:name w:val="Subtle Reference"/>
    <w:uiPriority w:val="31"/>
    <w:qFormat/>
    <w:rsid w:val="00006627"/>
    <w:rPr>
      <w:b/>
      <w:bCs/>
      <w:color w:val="4472C4" w:themeColor="accent1"/>
    </w:rPr>
  </w:style>
  <w:style w:type="character" w:styleId="Intensieveverwijzing">
    <w:name w:val="Intense Reference"/>
    <w:uiPriority w:val="32"/>
    <w:qFormat/>
    <w:rsid w:val="00006627"/>
    <w:rPr>
      <w:b/>
      <w:bCs/>
      <w:i/>
      <w:iCs/>
      <w:caps/>
      <w:color w:val="4472C4" w:themeColor="accent1"/>
    </w:rPr>
  </w:style>
  <w:style w:type="character" w:styleId="Titelvanboek">
    <w:name w:val="Book Title"/>
    <w:uiPriority w:val="33"/>
    <w:qFormat/>
    <w:rsid w:val="00006627"/>
    <w:rPr>
      <w:b/>
      <w:bCs/>
      <w:i/>
      <w:iCs/>
      <w:spacing w:val="0"/>
    </w:rPr>
  </w:style>
  <w:style w:type="paragraph" w:styleId="Kopvaninhoudsopgave">
    <w:name w:val="TOC Heading"/>
    <w:basedOn w:val="Kop1"/>
    <w:next w:val="Standaard"/>
    <w:uiPriority w:val="39"/>
    <w:semiHidden/>
    <w:unhideWhenUsed/>
    <w:qFormat/>
    <w:rsid w:val="00006627"/>
    <w:pPr>
      <w:outlineLvl w:val="9"/>
    </w:pPr>
  </w:style>
  <w:style w:type="paragraph" w:customStyle="1" w:styleId="Stijl2">
    <w:name w:val="Stijl2"/>
    <w:basedOn w:val="Kop2"/>
    <w:link w:val="Stijl2Char"/>
    <w:qFormat/>
    <w:rsid w:val="00507359"/>
  </w:style>
  <w:style w:type="character" w:customStyle="1" w:styleId="Stijl2Char">
    <w:name w:val="Stijl2 Char"/>
    <w:basedOn w:val="Kop2Char"/>
    <w:link w:val="Stijl2"/>
    <w:rsid w:val="00507359"/>
    <w:rPr>
      <w:caps/>
      <w:spacing w:val="15"/>
      <w:shd w:val="clear" w:color="auto" w:fill="D9E2F3" w:themeFill="accent1" w:themeFillTint="33"/>
    </w:rPr>
  </w:style>
  <w:style w:type="character" w:styleId="Verwijzingopmerking">
    <w:name w:val="annotation reference"/>
    <w:basedOn w:val="Standaardalinea-lettertype"/>
    <w:uiPriority w:val="99"/>
    <w:semiHidden/>
    <w:unhideWhenUsed/>
    <w:rsid w:val="00D71C20"/>
    <w:rPr>
      <w:sz w:val="16"/>
      <w:szCs w:val="16"/>
    </w:rPr>
  </w:style>
  <w:style w:type="paragraph" w:styleId="Tekstopmerking">
    <w:name w:val="annotation text"/>
    <w:basedOn w:val="Standaard"/>
    <w:link w:val="TekstopmerkingChar"/>
    <w:uiPriority w:val="99"/>
    <w:semiHidden/>
    <w:unhideWhenUsed/>
    <w:rsid w:val="00D71C20"/>
    <w:pPr>
      <w:spacing w:line="240" w:lineRule="auto"/>
    </w:pPr>
  </w:style>
  <w:style w:type="character" w:customStyle="1" w:styleId="TekstopmerkingChar">
    <w:name w:val="Tekst opmerking Char"/>
    <w:basedOn w:val="Standaardalinea-lettertype"/>
    <w:link w:val="Tekstopmerking"/>
    <w:uiPriority w:val="99"/>
    <w:semiHidden/>
    <w:rsid w:val="00D71C20"/>
  </w:style>
  <w:style w:type="paragraph" w:styleId="Onderwerpvanopmerking">
    <w:name w:val="annotation subject"/>
    <w:basedOn w:val="Tekstopmerking"/>
    <w:next w:val="Tekstopmerking"/>
    <w:link w:val="OnderwerpvanopmerkingChar"/>
    <w:uiPriority w:val="99"/>
    <w:semiHidden/>
    <w:unhideWhenUsed/>
    <w:rsid w:val="00D71C20"/>
    <w:rPr>
      <w:b/>
      <w:bCs/>
    </w:rPr>
  </w:style>
  <w:style w:type="character" w:customStyle="1" w:styleId="OnderwerpvanopmerkingChar">
    <w:name w:val="Onderwerp van opmerking Char"/>
    <w:basedOn w:val="TekstopmerkingChar"/>
    <w:link w:val="Onderwerpvanopmerking"/>
    <w:uiPriority w:val="99"/>
    <w:semiHidden/>
    <w:rsid w:val="00D71C20"/>
    <w:rPr>
      <w:b/>
      <w:bCs/>
    </w:rPr>
  </w:style>
  <w:style w:type="character" w:styleId="Hyperlink">
    <w:name w:val="Hyperlink"/>
    <w:basedOn w:val="Standaardalinea-lettertype"/>
    <w:uiPriority w:val="99"/>
    <w:unhideWhenUsed/>
    <w:rsid w:val="00824B5C"/>
    <w:rPr>
      <w:color w:val="0563C1" w:themeColor="hyperlink"/>
      <w:u w:val="single"/>
    </w:rPr>
  </w:style>
  <w:style w:type="character" w:styleId="Onopgelostemelding">
    <w:name w:val="Unresolved Mention"/>
    <w:basedOn w:val="Standaardalinea-lettertype"/>
    <w:uiPriority w:val="99"/>
    <w:semiHidden/>
    <w:unhideWhenUsed/>
    <w:rsid w:val="00824B5C"/>
    <w:rPr>
      <w:color w:val="605E5C"/>
      <w:shd w:val="clear" w:color="auto" w:fill="E1DFDD"/>
    </w:rPr>
  </w:style>
  <w:style w:type="paragraph" w:styleId="Koptekst">
    <w:name w:val="header"/>
    <w:basedOn w:val="Standaard"/>
    <w:link w:val="KoptekstChar"/>
    <w:uiPriority w:val="99"/>
    <w:unhideWhenUsed/>
    <w:rsid w:val="00033458"/>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033458"/>
  </w:style>
  <w:style w:type="paragraph" w:styleId="Voettekst">
    <w:name w:val="footer"/>
    <w:basedOn w:val="Standaard"/>
    <w:link w:val="VoettekstChar"/>
    <w:uiPriority w:val="99"/>
    <w:unhideWhenUsed/>
    <w:rsid w:val="00810ADF"/>
    <w:pPr>
      <w:tabs>
        <w:tab w:val="center" w:pos="4680"/>
        <w:tab w:val="right" w:pos="9360"/>
      </w:tabs>
      <w:spacing w:before="0" w:after="0" w:line="240" w:lineRule="auto"/>
    </w:pPr>
    <w:rPr>
      <w:rFonts w:cs="Times New Roman"/>
      <w:sz w:val="22"/>
      <w:szCs w:val="22"/>
    </w:rPr>
  </w:style>
  <w:style w:type="character" w:customStyle="1" w:styleId="VoettekstChar">
    <w:name w:val="Voettekst Char"/>
    <w:basedOn w:val="Standaardalinea-lettertype"/>
    <w:link w:val="Voettekst"/>
    <w:uiPriority w:val="99"/>
    <w:rsid w:val="00810ADF"/>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totteren.nl/" TargetMode="External"/><Relationship Id="rId18" Type="http://schemas.openxmlformats.org/officeDocument/2006/relationships/hyperlink" Target="http://www.stotteren.nl/" TargetMode="External"/><Relationship Id="rId26" Type="http://schemas.openxmlformats.org/officeDocument/2006/relationships/hyperlink" Target="http://www.stotteren.nl/" TargetMode="External"/><Relationship Id="rId39" Type="http://schemas.openxmlformats.org/officeDocument/2006/relationships/theme" Target="theme/theme1.xml"/><Relationship Id="rId21" Type="http://schemas.openxmlformats.org/officeDocument/2006/relationships/hyperlink" Target="http://www.stotteren.nl/"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totteren.nl/" TargetMode="External"/><Relationship Id="rId25" Type="http://schemas.openxmlformats.org/officeDocument/2006/relationships/hyperlink" Target="http://www.stotteren.nl/" TargetMode="External"/><Relationship Id="rId33" Type="http://schemas.openxmlformats.org/officeDocument/2006/relationships/footer" Target="foot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totteren.nl/" TargetMode="External"/><Relationship Id="rId20" Type="http://schemas.openxmlformats.org/officeDocument/2006/relationships/hyperlink" Target="http://www.stotteren.nl/" TargetMode="External"/><Relationship Id="rId29" Type="http://schemas.openxmlformats.org/officeDocument/2006/relationships/hyperlink" Target="http://www.stotteren.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totteren.nl/" TargetMode="External"/><Relationship Id="rId32" Type="http://schemas.openxmlformats.org/officeDocument/2006/relationships/footer" Target="footer1.xml"/><Relationship Id="rId37" Type="http://schemas.openxmlformats.org/officeDocument/2006/relationships/footer" Target="footer6.xml"/><Relationship Id="rId40"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www.stotteren.nl/" TargetMode="External"/><Relationship Id="rId23" Type="http://schemas.openxmlformats.org/officeDocument/2006/relationships/hyperlink" Target="http://www.stotteren.nl/" TargetMode="External"/><Relationship Id="rId28" Type="http://schemas.openxmlformats.org/officeDocument/2006/relationships/hyperlink" Target="http://www.stotteren.nl/" TargetMode="External"/><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http://www.stotteren.nl/" TargetMode="External"/><Relationship Id="rId31" Type="http://schemas.openxmlformats.org/officeDocument/2006/relationships/hyperlink" Target="https://www.stotteren.nl/over-on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totteren.nl/" TargetMode="External"/><Relationship Id="rId22" Type="http://schemas.openxmlformats.org/officeDocument/2006/relationships/hyperlink" Target="http://www.stotteren.nl/" TargetMode="External"/><Relationship Id="rId27" Type="http://schemas.openxmlformats.org/officeDocument/2006/relationships/hyperlink" Target="http://www.stotteren.nl/" TargetMode="External"/><Relationship Id="rId30" Type="http://schemas.openxmlformats.org/officeDocument/2006/relationships/image" Target="media/image3.png"/><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0552cc-50fa-49df-9faa-a244fa383834" xsi:nil="true"/>
    <lcf76f155ced4ddcb4097134ff3c332f xmlns="9f5376ce-c6fa-45f6-906f-6d90e5d602b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69631B9A39464880E3880E8CD40BDA" ma:contentTypeVersion="16" ma:contentTypeDescription="Een nieuw document maken." ma:contentTypeScope="" ma:versionID="0508d957bdadd4732895a40d84843318">
  <xsd:schema xmlns:xsd="http://www.w3.org/2001/XMLSchema" xmlns:xs="http://www.w3.org/2001/XMLSchema" xmlns:p="http://schemas.microsoft.com/office/2006/metadata/properties" xmlns:ns2="9f5376ce-c6fa-45f6-906f-6d90e5d602b7" xmlns:ns3="690552cc-50fa-49df-9faa-a244fa383834" targetNamespace="http://schemas.microsoft.com/office/2006/metadata/properties" ma:root="true" ma:fieldsID="91d640d28bfa6368fc1684503460e406" ns2:_="" ns3:_="">
    <xsd:import namespace="9f5376ce-c6fa-45f6-906f-6d90e5d602b7"/>
    <xsd:import namespace="690552cc-50fa-49df-9faa-a244fa3838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376ce-c6fa-45f6-906f-6d90e5d602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81283a1d-9c84-48ca-8815-9a0687058480"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0552cc-50fa-49df-9faa-a244fa383834"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39084ead-43b6-491b-a724-5fef30a86356}" ma:internalName="TaxCatchAll" ma:showField="CatchAllData" ma:web="690552cc-50fa-49df-9faa-a244fa383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06FDFD-F03F-44FE-AE35-1DD41BF551C8}">
  <ds:schemaRefs>
    <ds:schemaRef ds:uri="http://schemas.microsoft.com/office/2006/metadata/properties"/>
    <ds:schemaRef ds:uri="http://schemas.microsoft.com/office/infopath/2007/PartnerControls"/>
    <ds:schemaRef ds:uri="690552cc-50fa-49df-9faa-a244fa383834"/>
    <ds:schemaRef ds:uri="9f5376ce-c6fa-45f6-906f-6d90e5d602b7"/>
  </ds:schemaRefs>
</ds:datastoreItem>
</file>

<file path=customXml/itemProps2.xml><?xml version="1.0" encoding="utf-8"?>
<ds:datastoreItem xmlns:ds="http://schemas.openxmlformats.org/officeDocument/2006/customXml" ds:itemID="{555EB036-7CA4-458A-8276-8FB4ED47C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376ce-c6fa-45f6-906f-6d90e5d602b7"/>
    <ds:schemaRef ds:uri="690552cc-50fa-49df-9faa-a244fa383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3E8AF-4FC4-488D-BB28-179ECF839A48}">
  <ds:schemaRefs>
    <ds:schemaRef ds:uri="http://schemas.openxmlformats.org/officeDocument/2006/bibliography"/>
  </ds:schemaRefs>
</ds:datastoreItem>
</file>

<file path=customXml/itemProps4.xml><?xml version="1.0" encoding="utf-8"?>
<ds:datastoreItem xmlns:ds="http://schemas.openxmlformats.org/officeDocument/2006/customXml" ds:itemID="{FA3F36A5-9A37-4D4C-B774-29F827EBC0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4515</Words>
  <Characters>24838</Characters>
  <Application>Microsoft Office Word</Application>
  <DocSecurity>0</DocSecurity>
  <Lines>206</Lines>
  <Paragraphs>58</Paragraphs>
  <ScaleCrop>false</ScaleCrop>
  <HeadingPairs>
    <vt:vector size="2" baseType="variant">
      <vt:variant>
        <vt:lpstr>Titel</vt:lpstr>
      </vt:variant>
      <vt:variant>
        <vt:i4>1</vt:i4>
      </vt:variant>
    </vt:vector>
  </HeadingPairs>
  <TitlesOfParts>
    <vt:vector size="1" baseType="lpstr">
      <vt:lpstr>Nederlandse Federatie Stotteren</vt:lpstr>
    </vt:vector>
  </TitlesOfParts>
  <Company/>
  <LinksUpToDate>false</LinksUpToDate>
  <CharactersWithSpaces>29295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Nederlandse Federatie Stotteren</dc:title>
  <dc:subject>Beleidsplan 2011-2015</dc:subject>
  <dc:creator>Dr. Bert JEG Bast</dc:creator>
  <cp:keywords/>
  <cp:lastModifiedBy>Anja van der Vlist-Pluut</cp:lastModifiedBy>
  <cp:revision>35</cp:revision>
  <cp:lastPrinted>2020-10-15T10:50:00Z</cp:lastPrinted>
  <dcterms:created xsi:type="dcterms:W3CDTF">2024-03-26T20:48:00Z</dcterms:created>
  <dcterms:modified xsi:type="dcterms:W3CDTF">2024-03-26T21:24:00Z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0x010100CE69631B9A39464880E3880E8CD40BDA</vt:lpwstr>
  </property>
  <property fmtid="{D5CDD505-2E9C-101B-9397-08002B2CF9AE}" pid="3" name="MediaServiceImageTags">
    <vt:lpwstr/>
  </property>
</Properties>
</file>