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6A7" w:rsidRDefault="004134AF" w:rsidP="004134AF">
      <w:pPr>
        <w:pStyle w:val="Kop1"/>
      </w:pPr>
      <w:r>
        <w:t>Inleiding</w:t>
      </w:r>
    </w:p>
    <w:p w:rsidR="004134AF" w:rsidRDefault="004134AF" w:rsidP="004134AF"/>
    <w:p w:rsidR="00BC7D5D" w:rsidRDefault="004134AF" w:rsidP="004134AF">
      <w:r>
        <w:t xml:space="preserve">De stichting Noodhulp </w:t>
      </w:r>
      <w:proofErr w:type="spellStart"/>
      <w:r>
        <w:t>Rubengera</w:t>
      </w:r>
      <w:proofErr w:type="spellEnd"/>
      <w:r>
        <w:t xml:space="preserve"> </w:t>
      </w:r>
      <w:r w:rsidR="00245BD5">
        <w:t xml:space="preserve">Rwanda </w:t>
      </w:r>
      <w:r>
        <w:t>is in 2020 opgericht</w:t>
      </w:r>
      <w:r w:rsidR="00BC7D5D">
        <w:t>.</w:t>
      </w:r>
    </w:p>
    <w:p w:rsidR="00BC7D5D" w:rsidRPr="009962A7" w:rsidRDefault="00BC7D5D" w:rsidP="004134AF">
      <w:pPr>
        <w:rPr>
          <w:rFonts w:cstheme="minorHAnsi"/>
        </w:rPr>
      </w:pPr>
      <w:r w:rsidRPr="009962A7">
        <w:rPr>
          <w:rFonts w:cstheme="minorHAnsi"/>
        </w:rPr>
        <w:t>Zij</w:t>
      </w:r>
      <w:r w:rsidRPr="009962A7">
        <w:rPr>
          <w:rFonts w:cstheme="minorHAnsi"/>
          <w:shd w:val="clear" w:color="auto" w:fill="FFFFFF"/>
        </w:rPr>
        <w:t xml:space="preserve"> ondersteunt tenminste 10 arme families in </w:t>
      </w:r>
      <w:proofErr w:type="spellStart"/>
      <w:r w:rsidRPr="009962A7">
        <w:rPr>
          <w:rFonts w:cstheme="minorHAnsi"/>
          <w:shd w:val="clear" w:color="auto" w:fill="FFFFFF"/>
        </w:rPr>
        <w:t>Rubengera</w:t>
      </w:r>
      <w:proofErr w:type="spellEnd"/>
      <w:r w:rsidRPr="009962A7">
        <w:rPr>
          <w:rFonts w:cstheme="minorHAnsi"/>
          <w:shd w:val="clear" w:color="auto" w:fill="FFFFFF"/>
        </w:rPr>
        <w:t>, Rwanda in hun dagelijkse levensbehoeften. Het gaat om voedsel, premie zorgverzekering, voorziening drinkwater, aanschaf kippen en geiten, aanleg moestuinen en een onbelemmerde toegang tot onderwijs voor de kinderen van die families door de aanschaf van schoolmaterialen (bv. kleding, blocnotes en pennen), schoollunch en zo nodig bijdragen in het schoolgeld. De (verdere) ontwikkeling van het zoveel mogelijk zelfvoorzienend zijn van die families is daarbij een speerpunt!</w:t>
      </w:r>
    </w:p>
    <w:p w:rsidR="004134AF" w:rsidRDefault="004134AF" w:rsidP="004134AF">
      <w:r>
        <w:t>In deze</w:t>
      </w:r>
      <w:r w:rsidR="0007144A">
        <w:t xml:space="preserve"> </w:t>
      </w:r>
      <w:r>
        <w:t>jaarrekening treft u de balans per 31 december 202</w:t>
      </w:r>
      <w:r w:rsidR="00BC7D5D">
        <w:t>1</w:t>
      </w:r>
      <w:r>
        <w:t xml:space="preserve"> en de resultatenrekening over 202</w:t>
      </w:r>
      <w:r w:rsidR="00BC7D5D">
        <w:t>1</w:t>
      </w:r>
      <w:r>
        <w:t xml:space="preserve"> aan met de daarbij behorende toelichting.</w:t>
      </w:r>
      <w:r w:rsidR="0007144A">
        <w:t xml:space="preserve">  </w:t>
      </w:r>
      <w:r w:rsidR="009F0AE3">
        <w:t xml:space="preserve">Deze jaarrekening is door het bestuur vastgesteld in zijn </w:t>
      </w:r>
      <w:r w:rsidR="005B151E">
        <w:t xml:space="preserve">vergadering van </w:t>
      </w:r>
      <w:r w:rsidR="00C14D01">
        <w:t xml:space="preserve">9 juni </w:t>
      </w:r>
      <w:r w:rsidR="005B151E">
        <w:t>202</w:t>
      </w:r>
      <w:r w:rsidR="00BC7D5D">
        <w:t>2</w:t>
      </w:r>
      <w:r w:rsidR="005B151E">
        <w:t>, mede op basis van de hierna opgenomen verklaring van de ingestelde kascommissie.</w:t>
      </w:r>
    </w:p>
    <w:p w:rsidR="005B151E" w:rsidRDefault="005B151E" w:rsidP="004134AF">
      <w:bookmarkStart w:id="0" w:name="_GoBack"/>
      <w:bookmarkEnd w:id="0"/>
    </w:p>
    <w:p w:rsidR="005B151E" w:rsidRDefault="005B151E" w:rsidP="005B151E">
      <w:pPr>
        <w:pStyle w:val="Kop1"/>
      </w:pPr>
      <w:r>
        <w:t>Verklaring kascommissie</w:t>
      </w:r>
    </w:p>
    <w:p w:rsidR="00C14D01" w:rsidRPr="006D39FE" w:rsidRDefault="00C14D01" w:rsidP="00C14D01">
      <w:pPr>
        <w:spacing w:line="256" w:lineRule="auto"/>
        <w:rPr>
          <w:rFonts w:ascii="Calibri" w:eastAsia="Calibri" w:hAnsi="Calibri" w:cs="Times New Roman"/>
        </w:rPr>
      </w:pPr>
      <w:r w:rsidRPr="006D39FE">
        <w:rPr>
          <w:rFonts w:ascii="Calibri" w:eastAsia="Calibri" w:hAnsi="Calibri" w:cs="Times New Roman"/>
        </w:rPr>
        <w:t xml:space="preserve">In </w:t>
      </w:r>
      <w:r>
        <w:rPr>
          <w:rFonts w:ascii="Calibri" w:eastAsia="Calibri" w:hAnsi="Calibri" w:cs="Times New Roman"/>
        </w:rPr>
        <w:t>mei</w:t>
      </w:r>
      <w:r w:rsidRPr="006D39FE">
        <w:rPr>
          <w:rFonts w:ascii="Calibri" w:eastAsia="Calibri" w:hAnsi="Calibri" w:cs="Times New Roman"/>
        </w:rPr>
        <w:t xml:space="preserve"> </w:t>
      </w:r>
      <w:r>
        <w:rPr>
          <w:rFonts w:ascii="Calibri" w:eastAsia="Calibri" w:hAnsi="Calibri" w:cs="Times New Roman"/>
        </w:rPr>
        <w:t xml:space="preserve"> </w:t>
      </w:r>
      <w:r w:rsidRPr="006D39FE">
        <w:rPr>
          <w:rFonts w:ascii="Calibri" w:eastAsia="Calibri" w:hAnsi="Calibri" w:cs="Times New Roman"/>
        </w:rPr>
        <w:t>202</w:t>
      </w:r>
      <w:r>
        <w:rPr>
          <w:rFonts w:ascii="Calibri" w:eastAsia="Calibri" w:hAnsi="Calibri" w:cs="Times New Roman"/>
        </w:rPr>
        <w:t>2</w:t>
      </w:r>
      <w:r w:rsidRPr="006D39FE">
        <w:rPr>
          <w:rFonts w:ascii="Calibri" w:eastAsia="Calibri" w:hAnsi="Calibri" w:cs="Times New Roman"/>
        </w:rPr>
        <w:t xml:space="preserve"> heeft de kascommissie haar werkzaamheden inzake de controle over het boekjaar 202</w:t>
      </w:r>
      <w:r>
        <w:rPr>
          <w:rFonts w:ascii="Calibri" w:eastAsia="Calibri" w:hAnsi="Calibri" w:cs="Times New Roman"/>
        </w:rPr>
        <w:t>1</w:t>
      </w:r>
      <w:r w:rsidRPr="006D39FE">
        <w:rPr>
          <w:rFonts w:ascii="Calibri" w:eastAsia="Calibri" w:hAnsi="Calibri" w:cs="Times New Roman"/>
        </w:rPr>
        <w:t xml:space="preserve"> afgerond.</w:t>
      </w:r>
    </w:p>
    <w:p w:rsidR="00C14D01" w:rsidRPr="006D39FE" w:rsidRDefault="00C14D01" w:rsidP="00C14D01">
      <w:pPr>
        <w:spacing w:line="256" w:lineRule="auto"/>
        <w:rPr>
          <w:rFonts w:ascii="Calibri" w:eastAsia="Calibri" w:hAnsi="Calibri" w:cs="Times New Roman"/>
        </w:rPr>
      </w:pPr>
      <w:r w:rsidRPr="006D39FE">
        <w:rPr>
          <w:rFonts w:ascii="Calibri" w:eastAsia="Calibri" w:hAnsi="Calibri" w:cs="Times New Roman"/>
        </w:rPr>
        <w:t>Op basis van de door het bestuur aan de kascommissie overgelegde gegevens is zij tot het volgende oordeel</w:t>
      </w:r>
      <w:r>
        <w:rPr>
          <w:rFonts w:ascii="Calibri" w:eastAsia="Calibri" w:hAnsi="Calibri" w:cs="Times New Roman"/>
        </w:rPr>
        <w:t xml:space="preserve"> </w:t>
      </w:r>
      <w:r w:rsidRPr="006D39FE">
        <w:rPr>
          <w:rFonts w:ascii="Calibri" w:eastAsia="Calibri" w:hAnsi="Calibri" w:cs="Times New Roman"/>
        </w:rPr>
        <w:t xml:space="preserve"> gekomen:</w:t>
      </w:r>
    </w:p>
    <w:p w:rsidR="00C14D01" w:rsidRPr="006D39FE" w:rsidRDefault="00C14D01" w:rsidP="00C14D01">
      <w:pPr>
        <w:spacing w:line="256" w:lineRule="auto"/>
        <w:rPr>
          <w:rFonts w:ascii="Calibri" w:eastAsia="Calibri" w:hAnsi="Calibri" w:cs="Times New Roman"/>
          <w:i/>
        </w:rPr>
      </w:pPr>
      <w:r w:rsidRPr="006D39FE">
        <w:rPr>
          <w:rFonts w:ascii="Calibri" w:eastAsia="Calibri" w:hAnsi="Calibri" w:cs="Times New Roman"/>
          <w:i/>
        </w:rPr>
        <w:t>Conclusie van de kascommissie is dat de administratie van de Stichting en de verantwoording van de verkregen gelden en de verleende (nood-)hulp juist en volledig is en dat deze in de jaarrekening op de juiste wijze zijn vastgelegd. Decharge van bestuur en penningmeester liggen daarom voor de hand.</w:t>
      </w:r>
    </w:p>
    <w:p w:rsidR="00C14D01" w:rsidRPr="006D39FE" w:rsidRDefault="00C14D01" w:rsidP="00C14D01">
      <w:pPr>
        <w:spacing w:line="256" w:lineRule="auto"/>
        <w:rPr>
          <w:rFonts w:ascii="Calibri" w:eastAsia="Calibri" w:hAnsi="Calibri" w:cs="Times New Roman"/>
          <w:i/>
        </w:rPr>
      </w:pPr>
      <w:r w:rsidRPr="006D39FE">
        <w:rPr>
          <w:rFonts w:ascii="Calibri" w:eastAsia="Calibri" w:hAnsi="Calibri" w:cs="Times New Roman"/>
          <w:i/>
        </w:rPr>
        <w:t xml:space="preserve">Getekend te Bleiswijk op  1 </w:t>
      </w:r>
      <w:r>
        <w:rPr>
          <w:rFonts w:ascii="Calibri" w:eastAsia="Calibri" w:hAnsi="Calibri" w:cs="Times New Roman"/>
          <w:i/>
        </w:rPr>
        <w:t>juni</w:t>
      </w:r>
      <w:r w:rsidRPr="006D39FE">
        <w:rPr>
          <w:rFonts w:ascii="Calibri" w:eastAsia="Calibri" w:hAnsi="Calibri" w:cs="Times New Roman"/>
          <w:i/>
        </w:rPr>
        <w:t xml:space="preserve"> 202</w:t>
      </w:r>
      <w:r>
        <w:rPr>
          <w:rFonts w:ascii="Calibri" w:eastAsia="Calibri" w:hAnsi="Calibri" w:cs="Times New Roman"/>
          <w:i/>
        </w:rPr>
        <w:t>2</w:t>
      </w:r>
      <w:r w:rsidRPr="006D39FE">
        <w:rPr>
          <w:rFonts w:ascii="Calibri" w:eastAsia="Calibri" w:hAnsi="Calibri" w:cs="Times New Roman"/>
          <w:i/>
        </w:rPr>
        <w:t xml:space="preserve"> door de heren  J.C. van Dijk en </w:t>
      </w:r>
      <w:r>
        <w:rPr>
          <w:rFonts w:ascii="Calibri" w:eastAsia="Calibri" w:hAnsi="Calibri" w:cs="Times New Roman"/>
          <w:i/>
        </w:rPr>
        <w:t>S.T.J. de Jong</w:t>
      </w:r>
      <w:r w:rsidRPr="006D39FE">
        <w:rPr>
          <w:rFonts w:ascii="Calibri" w:eastAsia="Calibri" w:hAnsi="Calibri" w:cs="Times New Roman"/>
          <w:i/>
        </w:rPr>
        <w:t xml:space="preserve"> als leden van de kascommissie. </w:t>
      </w:r>
    </w:p>
    <w:p w:rsidR="00245BD5" w:rsidRPr="005B151E" w:rsidRDefault="00245BD5" w:rsidP="005B151E"/>
    <w:p w:rsidR="00245BD5" w:rsidRDefault="00245BD5" w:rsidP="00B27BAF">
      <w:pPr>
        <w:pStyle w:val="Kop1"/>
      </w:pPr>
    </w:p>
    <w:p w:rsidR="00245BD5" w:rsidRDefault="00245BD5" w:rsidP="00B27BAF">
      <w:pPr>
        <w:pStyle w:val="Kop1"/>
      </w:pPr>
    </w:p>
    <w:p w:rsidR="00245BD5" w:rsidRDefault="00245BD5" w:rsidP="00B27BAF">
      <w:pPr>
        <w:pStyle w:val="Kop1"/>
      </w:pPr>
    </w:p>
    <w:p w:rsidR="00245BD5" w:rsidRDefault="00245BD5" w:rsidP="00B27BAF">
      <w:pPr>
        <w:pStyle w:val="Kop1"/>
      </w:pPr>
    </w:p>
    <w:p w:rsidR="00BC7D5D" w:rsidRDefault="00BC7D5D" w:rsidP="00BC7D5D"/>
    <w:p w:rsidR="00BC7D5D" w:rsidRDefault="00BC7D5D" w:rsidP="00BC7D5D"/>
    <w:p w:rsidR="00245BD5" w:rsidRPr="00B27BAF" w:rsidRDefault="00BC7D5D" w:rsidP="00245BD5">
      <w:pPr>
        <w:pStyle w:val="Kop1"/>
      </w:pPr>
      <w:r>
        <w:lastRenderedPageBreak/>
        <w:t>B</w:t>
      </w:r>
      <w:r w:rsidR="00245BD5">
        <w:t>alans per 31 december 202</w:t>
      </w:r>
      <w:r>
        <w:t>1</w:t>
      </w:r>
    </w:p>
    <w:p w:rsidR="00245BD5" w:rsidRDefault="00245BD5" w:rsidP="004134AF"/>
    <w:p w:rsidR="00B27BAF" w:rsidRDefault="00C14D01" w:rsidP="004134AF">
      <w:r w:rsidRPr="00C14D01">
        <w:drawing>
          <wp:inline distT="0" distB="0" distL="0" distR="0">
            <wp:extent cx="5676900" cy="30956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76900" cy="3095625"/>
                    </a:xfrm>
                    <a:prstGeom prst="rect">
                      <a:avLst/>
                    </a:prstGeom>
                    <a:noFill/>
                    <a:ln>
                      <a:noFill/>
                    </a:ln>
                  </pic:spPr>
                </pic:pic>
              </a:graphicData>
            </a:graphic>
          </wp:inline>
        </w:drawing>
      </w:r>
    </w:p>
    <w:p w:rsidR="00FD5A70" w:rsidRDefault="00FD5A70" w:rsidP="00B27BAF">
      <w:pPr>
        <w:pStyle w:val="Kop1"/>
      </w:pPr>
    </w:p>
    <w:p w:rsidR="00B27BAF" w:rsidRDefault="00B27BAF" w:rsidP="00B27BAF">
      <w:pPr>
        <w:pStyle w:val="Kop1"/>
      </w:pPr>
      <w:r>
        <w:t>Toelichting op de balans per 31 december 202</w:t>
      </w:r>
      <w:r w:rsidR="00BC7D5D">
        <w:t>1</w:t>
      </w:r>
    </w:p>
    <w:p w:rsidR="00FD5A70" w:rsidRDefault="00FD5A70" w:rsidP="00B27BAF">
      <w:pPr>
        <w:rPr>
          <w:b/>
          <w:u w:val="single"/>
        </w:rPr>
      </w:pPr>
    </w:p>
    <w:p w:rsidR="00BC7D5D" w:rsidRPr="00BC7D5D" w:rsidRDefault="00BC7D5D" w:rsidP="00B27BAF">
      <w:pPr>
        <w:rPr>
          <w:u w:val="single"/>
        </w:rPr>
      </w:pPr>
      <w:r w:rsidRPr="00BC7D5D">
        <w:rPr>
          <w:u w:val="single"/>
        </w:rPr>
        <w:t>Nog te ontvangen donaties € 25,=</w:t>
      </w:r>
    </w:p>
    <w:p w:rsidR="0063026B" w:rsidRPr="00BC7D5D" w:rsidRDefault="006811D9" w:rsidP="00BC7D5D">
      <w:pPr>
        <w:pStyle w:val="Geenafstand"/>
      </w:pPr>
      <w:r>
        <w:rPr>
          <w:noProof/>
          <w:lang w:eastAsia="nl-NL"/>
        </w:rPr>
        <w:t xml:space="preserve">Betreft de op 1 januari 2022 ontvangen donatie voor het levensonderhoud van Lambért Ishimwe voor het vierde kwartaal van 2021. </w:t>
      </w:r>
    </w:p>
    <w:p w:rsidR="006811D9" w:rsidRDefault="006811D9" w:rsidP="00B27BAF">
      <w:pPr>
        <w:rPr>
          <w:u w:val="single"/>
        </w:rPr>
      </w:pPr>
    </w:p>
    <w:p w:rsidR="00B27BAF" w:rsidRDefault="00B27BAF" w:rsidP="00B27BAF">
      <w:pPr>
        <w:rPr>
          <w:u w:val="single"/>
        </w:rPr>
      </w:pPr>
      <w:r w:rsidRPr="00BC7D5D">
        <w:rPr>
          <w:u w:val="single"/>
        </w:rPr>
        <w:t>B</w:t>
      </w:r>
      <w:r w:rsidRPr="00B27BAF">
        <w:rPr>
          <w:b/>
          <w:u w:val="single"/>
        </w:rPr>
        <w:t>a</w:t>
      </w:r>
      <w:r w:rsidRPr="00B27BAF">
        <w:rPr>
          <w:u w:val="single"/>
        </w:rPr>
        <w:t>nk</w:t>
      </w:r>
      <w:r>
        <w:rPr>
          <w:u w:val="single"/>
        </w:rPr>
        <w:t xml:space="preserve"> € </w:t>
      </w:r>
      <w:r w:rsidR="0063026B">
        <w:rPr>
          <w:u w:val="single"/>
        </w:rPr>
        <w:t>1</w:t>
      </w:r>
      <w:r>
        <w:rPr>
          <w:u w:val="single"/>
        </w:rPr>
        <w:t>.4</w:t>
      </w:r>
      <w:r w:rsidR="0063026B">
        <w:rPr>
          <w:u w:val="single"/>
        </w:rPr>
        <w:t>46</w:t>
      </w:r>
      <w:r>
        <w:rPr>
          <w:u w:val="single"/>
        </w:rPr>
        <w:t>,</w:t>
      </w:r>
      <w:r w:rsidR="0063026B">
        <w:rPr>
          <w:u w:val="single"/>
        </w:rPr>
        <w:t>48</w:t>
      </w:r>
    </w:p>
    <w:p w:rsidR="00B27BAF" w:rsidRDefault="006811D9" w:rsidP="00B27BAF">
      <w:r>
        <w:t>Dit is</w:t>
      </w:r>
      <w:r w:rsidR="00B27BAF">
        <w:t xml:space="preserve"> het per balansdatum aanwezige saldo op de zakelijke rekening bij de ING Bank.</w:t>
      </w:r>
    </w:p>
    <w:p w:rsidR="0095657C" w:rsidRDefault="0095657C" w:rsidP="00B27BAF">
      <w:pPr>
        <w:rPr>
          <w:u w:val="single"/>
        </w:rPr>
      </w:pPr>
    </w:p>
    <w:p w:rsidR="00FD5A70" w:rsidRDefault="00FD5A70" w:rsidP="00B27BAF">
      <w:r>
        <w:rPr>
          <w:u w:val="single"/>
        </w:rPr>
        <w:t xml:space="preserve">Kas lokale team Rwanda € </w:t>
      </w:r>
      <w:r w:rsidR="0063026B">
        <w:rPr>
          <w:u w:val="single"/>
        </w:rPr>
        <w:t>231</w:t>
      </w:r>
      <w:r>
        <w:rPr>
          <w:u w:val="single"/>
        </w:rPr>
        <w:t>,36</w:t>
      </w:r>
    </w:p>
    <w:p w:rsidR="00FD5A70" w:rsidRDefault="00FD5A70" w:rsidP="00B27BAF">
      <w:r>
        <w:t xml:space="preserve">Dit betreft het saldo van de per balansdatum nog niet uitgegeven directe noodhulp door het lokale team in Rwanda. In Rwandese franken (de lokale muntsoort) gaat het om een bedrag van RWF </w:t>
      </w:r>
      <w:r w:rsidR="0063026B">
        <w:t>252.953</w:t>
      </w:r>
      <w:r>
        <w:t>.</w:t>
      </w:r>
    </w:p>
    <w:p w:rsidR="00FD5A70" w:rsidRDefault="00FD5A70" w:rsidP="00B27BAF"/>
    <w:p w:rsidR="006811D9" w:rsidRDefault="006811D9" w:rsidP="00B27BAF"/>
    <w:p w:rsidR="006811D9" w:rsidRDefault="006811D9" w:rsidP="00B27BAF"/>
    <w:p w:rsidR="0095657C" w:rsidRDefault="0095657C" w:rsidP="00B27BAF"/>
    <w:p w:rsidR="009305A1" w:rsidRDefault="00C14D01" w:rsidP="00B27BAF">
      <w:pPr>
        <w:rPr>
          <w:u w:val="single"/>
        </w:rPr>
      </w:pPr>
      <w:r>
        <w:rPr>
          <w:u w:val="single"/>
        </w:rPr>
        <w:lastRenderedPageBreak/>
        <w:t>Nog te besteden</w:t>
      </w:r>
      <w:r w:rsidR="00B27BAF" w:rsidRPr="00B27BAF">
        <w:rPr>
          <w:u w:val="single"/>
        </w:rPr>
        <w:t xml:space="preserve"> donaties € </w:t>
      </w:r>
      <w:r w:rsidR="006811D9">
        <w:rPr>
          <w:u w:val="single"/>
        </w:rPr>
        <w:t>1</w:t>
      </w:r>
      <w:r w:rsidR="0063026B">
        <w:rPr>
          <w:u w:val="single"/>
        </w:rPr>
        <w:t>.</w:t>
      </w:r>
      <w:r w:rsidR="006811D9">
        <w:rPr>
          <w:u w:val="single"/>
        </w:rPr>
        <w:t>685</w:t>
      </w:r>
      <w:r w:rsidR="0063026B">
        <w:rPr>
          <w:u w:val="single"/>
        </w:rPr>
        <w:t>,</w:t>
      </w:r>
      <w:r w:rsidR="006811D9">
        <w:rPr>
          <w:u w:val="single"/>
        </w:rPr>
        <w:t>17</w:t>
      </w:r>
    </w:p>
    <w:p w:rsidR="00B27BAF" w:rsidRDefault="009305A1" w:rsidP="00B27BAF">
      <w:r>
        <w:t xml:space="preserve"> </w:t>
      </w:r>
      <w:r w:rsidR="00B27BAF">
        <w:t>Als volgt te specificeren:</w:t>
      </w:r>
    </w:p>
    <w:p w:rsidR="00E36071" w:rsidRDefault="006811D9" w:rsidP="00E36071">
      <w:pPr>
        <w:spacing w:line="240" w:lineRule="auto"/>
      </w:pPr>
      <w:r w:rsidRPr="006811D9">
        <w:rPr>
          <w:noProof/>
          <w:lang w:eastAsia="nl-NL"/>
        </w:rPr>
        <w:drawing>
          <wp:inline distT="0" distB="0" distL="0" distR="0">
            <wp:extent cx="5676900" cy="771525"/>
            <wp:effectExtent l="0" t="0" r="0"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6900" cy="771525"/>
                    </a:xfrm>
                    <a:prstGeom prst="rect">
                      <a:avLst/>
                    </a:prstGeom>
                    <a:noFill/>
                    <a:ln>
                      <a:noFill/>
                    </a:ln>
                  </pic:spPr>
                </pic:pic>
              </a:graphicData>
            </a:graphic>
          </wp:inline>
        </w:drawing>
      </w:r>
    </w:p>
    <w:p w:rsidR="00E36071" w:rsidRDefault="00E36071" w:rsidP="00E36071">
      <w:pPr>
        <w:spacing w:line="240" w:lineRule="auto"/>
      </w:pPr>
      <w:r>
        <w:t xml:space="preserve">Deze </w:t>
      </w:r>
      <w:r w:rsidR="00FD5A70">
        <w:t>bedragen</w:t>
      </w:r>
      <w:r>
        <w:t xml:space="preserve"> zijn</w:t>
      </w:r>
      <w:r w:rsidR="0063026B">
        <w:t xml:space="preserve"> (</w:t>
      </w:r>
      <w:r w:rsidR="006811D9">
        <w:t xml:space="preserve">en/of </w:t>
      </w:r>
      <w:r w:rsidR="0063026B">
        <w:t xml:space="preserve">worden) </w:t>
      </w:r>
      <w:r>
        <w:t xml:space="preserve"> in 202</w:t>
      </w:r>
      <w:r w:rsidR="0063026B">
        <w:t>2</w:t>
      </w:r>
      <w:r>
        <w:t xml:space="preserve"> besteed aan directe noodhulp.</w:t>
      </w:r>
    </w:p>
    <w:p w:rsidR="00F91B81" w:rsidRDefault="00F91B81" w:rsidP="00B27BAF">
      <w:pPr>
        <w:rPr>
          <w:u w:val="single"/>
        </w:rPr>
      </w:pPr>
    </w:p>
    <w:p w:rsidR="00B27BAF" w:rsidRDefault="00E36071" w:rsidP="00B27BAF">
      <w:r w:rsidRPr="00E36071">
        <w:rPr>
          <w:u w:val="single"/>
        </w:rPr>
        <w:t xml:space="preserve">Nog te betalen kosten € </w:t>
      </w:r>
      <w:r w:rsidR="006811D9">
        <w:rPr>
          <w:u w:val="single"/>
        </w:rPr>
        <w:t>17</w:t>
      </w:r>
      <w:r w:rsidR="009305A1">
        <w:rPr>
          <w:u w:val="single"/>
        </w:rPr>
        <w:t>,</w:t>
      </w:r>
      <w:r w:rsidR="006811D9">
        <w:rPr>
          <w:u w:val="single"/>
        </w:rPr>
        <w:t>67</w:t>
      </w:r>
    </w:p>
    <w:p w:rsidR="00E36071" w:rsidRDefault="006811D9" w:rsidP="00B27BAF">
      <w:r>
        <w:t>Dit zijn de door de ING Bank in januari 2022 in rekening gebrachte bankkosten over de maand december 2021.</w:t>
      </w:r>
    </w:p>
    <w:p w:rsidR="009305A1" w:rsidRPr="00E36071" w:rsidRDefault="009305A1" w:rsidP="00B27BAF"/>
    <w:p w:rsidR="009305A1" w:rsidRDefault="009305A1" w:rsidP="001F7D6A">
      <w:pPr>
        <w:pStyle w:val="Kop1"/>
        <w:tabs>
          <w:tab w:val="left" w:pos="4695"/>
        </w:tabs>
      </w:pPr>
    </w:p>
    <w:p w:rsidR="0063026B" w:rsidRDefault="0063026B" w:rsidP="0063026B"/>
    <w:p w:rsidR="0063026B" w:rsidRDefault="0063026B" w:rsidP="0063026B"/>
    <w:p w:rsidR="0063026B" w:rsidRDefault="0063026B" w:rsidP="0063026B"/>
    <w:p w:rsidR="0063026B" w:rsidRDefault="0063026B" w:rsidP="0063026B"/>
    <w:p w:rsidR="0063026B" w:rsidRDefault="0063026B" w:rsidP="0063026B"/>
    <w:p w:rsidR="0063026B" w:rsidRDefault="0063026B" w:rsidP="0063026B"/>
    <w:p w:rsidR="0063026B" w:rsidRDefault="0063026B" w:rsidP="0063026B"/>
    <w:p w:rsidR="0063026B" w:rsidRDefault="0063026B" w:rsidP="0063026B"/>
    <w:p w:rsidR="0063026B" w:rsidRDefault="0063026B" w:rsidP="0063026B"/>
    <w:p w:rsidR="0063026B" w:rsidRDefault="0063026B" w:rsidP="0063026B"/>
    <w:p w:rsidR="0063026B" w:rsidRDefault="0063026B" w:rsidP="0063026B"/>
    <w:p w:rsidR="0063026B" w:rsidRDefault="0063026B" w:rsidP="0063026B"/>
    <w:p w:rsidR="0063026B" w:rsidRDefault="0063026B" w:rsidP="0063026B"/>
    <w:p w:rsidR="0063026B" w:rsidRDefault="0063026B" w:rsidP="0063026B"/>
    <w:p w:rsidR="0063026B" w:rsidRDefault="0063026B" w:rsidP="0063026B"/>
    <w:p w:rsidR="0063026B" w:rsidRPr="0063026B" w:rsidRDefault="0063026B" w:rsidP="0063026B"/>
    <w:p w:rsidR="00E36071" w:rsidRDefault="00E36071" w:rsidP="001F7D6A">
      <w:pPr>
        <w:pStyle w:val="Kop1"/>
        <w:tabs>
          <w:tab w:val="left" w:pos="4695"/>
        </w:tabs>
      </w:pPr>
      <w:r>
        <w:lastRenderedPageBreak/>
        <w:t>Resultatenrekening over 202</w:t>
      </w:r>
      <w:r w:rsidR="0063026B">
        <w:t>1</w:t>
      </w:r>
      <w:r w:rsidR="001F7D6A">
        <w:tab/>
      </w:r>
    </w:p>
    <w:p w:rsidR="001F7D6A" w:rsidRPr="001F7D6A" w:rsidRDefault="001F7D6A" w:rsidP="001F7D6A"/>
    <w:p w:rsidR="00D8616A" w:rsidRPr="00D8616A" w:rsidRDefault="006811D9" w:rsidP="00D8616A">
      <w:r w:rsidRPr="006811D9">
        <w:rPr>
          <w:noProof/>
          <w:lang w:eastAsia="nl-NL"/>
        </w:rPr>
        <w:drawing>
          <wp:inline distT="0" distB="0" distL="0" distR="0">
            <wp:extent cx="5200650" cy="3286125"/>
            <wp:effectExtent l="0" t="0" r="0"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0650" cy="3286125"/>
                    </a:xfrm>
                    <a:prstGeom prst="rect">
                      <a:avLst/>
                    </a:prstGeom>
                    <a:noFill/>
                    <a:ln>
                      <a:noFill/>
                    </a:ln>
                  </pic:spPr>
                </pic:pic>
              </a:graphicData>
            </a:graphic>
          </wp:inline>
        </w:drawing>
      </w:r>
    </w:p>
    <w:p w:rsidR="00E36071" w:rsidRDefault="00E36071" w:rsidP="00B27BAF"/>
    <w:p w:rsidR="00B073DB" w:rsidRDefault="00B073DB" w:rsidP="00B073DB">
      <w:pPr>
        <w:pStyle w:val="Kop1"/>
      </w:pPr>
      <w:r>
        <w:t>Toelichting op de resultatenrekening over 202</w:t>
      </w:r>
      <w:r w:rsidR="0063026B">
        <w:t>1</w:t>
      </w:r>
    </w:p>
    <w:p w:rsidR="00C44B10" w:rsidRDefault="00C44B10" w:rsidP="00B073DB"/>
    <w:p w:rsidR="00B073DB" w:rsidRDefault="00B073DB" w:rsidP="00B073DB">
      <w:r w:rsidRPr="00B073DB">
        <w:rPr>
          <w:u w:val="single"/>
        </w:rPr>
        <w:t>Donaties € 1</w:t>
      </w:r>
      <w:r w:rsidR="006811D9">
        <w:rPr>
          <w:u w:val="single"/>
        </w:rPr>
        <w:t>2</w:t>
      </w:r>
      <w:r w:rsidRPr="00B073DB">
        <w:rPr>
          <w:u w:val="single"/>
        </w:rPr>
        <w:t>.</w:t>
      </w:r>
      <w:r w:rsidR="006811D9">
        <w:rPr>
          <w:u w:val="single"/>
        </w:rPr>
        <w:t>227</w:t>
      </w:r>
      <w:r w:rsidRPr="00B073DB">
        <w:rPr>
          <w:u w:val="single"/>
        </w:rPr>
        <w:t>,</w:t>
      </w:r>
      <w:r w:rsidR="006811D9">
        <w:rPr>
          <w:u w:val="single"/>
        </w:rPr>
        <w:t>49</w:t>
      </w:r>
    </w:p>
    <w:p w:rsidR="0093459B" w:rsidRDefault="0093459B" w:rsidP="00B073DB">
      <w:r>
        <w:t>Dit zijn de in het verslagjaar 202</w:t>
      </w:r>
      <w:r w:rsidR="0063026B">
        <w:t>1</w:t>
      </w:r>
      <w:r>
        <w:t xml:space="preserve"> ontvangen eenmalige en periodieke donaties.</w:t>
      </w:r>
      <w:r w:rsidR="0063026B">
        <w:t xml:space="preserve"> Deze zijn als volgt te specificeren:</w:t>
      </w:r>
    </w:p>
    <w:p w:rsidR="0063026B" w:rsidRDefault="00193209" w:rsidP="00B073DB">
      <w:r w:rsidRPr="00193209">
        <w:rPr>
          <w:noProof/>
          <w:lang w:eastAsia="nl-NL"/>
        </w:rPr>
        <w:drawing>
          <wp:inline distT="0" distB="0" distL="0" distR="0">
            <wp:extent cx="5200650" cy="1933575"/>
            <wp:effectExtent l="0" t="0" r="0" b="952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00650" cy="1933575"/>
                    </a:xfrm>
                    <a:prstGeom prst="rect">
                      <a:avLst/>
                    </a:prstGeom>
                    <a:noFill/>
                    <a:ln>
                      <a:noFill/>
                    </a:ln>
                  </pic:spPr>
                </pic:pic>
              </a:graphicData>
            </a:graphic>
          </wp:inline>
        </w:drawing>
      </w:r>
    </w:p>
    <w:p w:rsidR="00193209" w:rsidRDefault="00193209" w:rsidP="00B073DB"/>
    <w:p w:rsidR="0093459B" w:rsidRDefault="0093459B" w:rsidP="00B27BAF">
      <w:r w:rsidRPr="0093459B">
        <w:rPr>
          <w:u w:val="single"/>
        </w:rPr>
        <w:t>Directe noodhulp € 1</w:t>
      </w:r>
      <w:r w:rsidR="00193209">
        <w:rPr>
          <w:u w:val="single"/>
        </w:rPr>
        <w:t>1</w:t>
      </w:r>
      <w:r w:rsidRPr="0093459B">
        <w:rPr>
          <w:u w:val="single"/>
        </w:rPr>
        <w:t>.</w:t>
      </w:r>
      <w:r w:rsidR="00193209">
        <w:rPr>
          <w:u w:val="single"/>
        </w:rPr>
        <w:t>843</w:t>
      </w:r>
      <w:r w:rsidRPr="0093459B">
        <w:rPr>
          <w:u w:val="single"/>
        </w:rPr>
        <w:t>,</w:t>
      </w:r>
      <w:r w:rsidR="00193209">
        <w:rPr>
          <w:u w:val="single"/>
        </w:rPr>
        <w:t>64</w:t>
      </w:r>
    </w:p>
    <w:p w:rsidR="00AF1776" w:rsidRDefault="00AF1776" w:rsidP="00B27BAF">
      <w:r>
        <w:t>Betreft de in het verslagjaar maandelijks door de stichting betaalde directe noodhulp. Als volgt te specificeren:</w:t>
      </w:r>
    </w:p>
    <w:p w:rsidR="00AF1776" w:rsidRDefault="00AF1776" w:rsidP="00B27BAF">
      <w:r w:rsidRPr="00AF1776">
        <w:rPr>
          <w:noProof/>
          <w:lang w:eastAsia="nl-NL"/>
        </w:rPr>
        <w:lastRenderedPageBreak/>
        <w:drawing>
          <wp:inline distT="0" distB="0" distL="0" distR="0">
            <wp:extent cx="5200650" cy="1933575"/>
            <wp:effectExtent l="0" t="0" r="0" b="952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00650" cy="1933575"/>
                    </a:xfrm>
                    <a:prstGeom prst="rect">
                      <a:avLst/>
                    </a:prstGeom>
                    <a:noFill/>
                    <a:ln>
                      <a:noFill/>
                    </a:ln>
                  </pic:spPr>
                </pic:pic>
              </a:graphicData>
            </a:graphic>
          </wp:inline>
        </w:drawing>
      </w:r>
    </w:p>
    <w:p w:rsidR="00AF1776" w:rsidRDefault="00AF1776" w:rsidP="00AF1776">
      <w:pPr>
        <w:pStyle w:val="Geenafstand"/>
      </w:pPr>
      <w:r>
        <w:t xml:space="preserve">Uitgedrukt in een percentage van de totale inkomsten is dat 96,9% van de totale uitgaven. Daarmee werd de doelstelling dat tenminste 90% van de inkomsten aan directe noodhulp zou worden besteed in dit verslagjaar ruimschoots behaald. </w:t>
      </w:r>
    </w:p>
    <w:p w:rsidR="00AF1776" w:rsidRDefault="00AF1776" w:rsidP="00AF1776">
      <w:pPr>
        <w:pStyle w:val="Geenafstand"/>
      </w:pPr>
      <w:r>
        <w:t>E</w:t>
      </w:r>
      <w:r w:rsidR="0093459B">
        <w:t>en inhoudelijke verantwoording van de uitgaven voor noodhulp is opgenomen in hoofdstuk</w:t>
      </w:r>
      <w:r w:rsidR="006C0585">
        <w:t xml:space="preserve"> 3</w:t>
      </w:r>
      <w:r w:rsidR="00D71F56">
        <w:t xml:space="preserve"> </w:t>
      </w:r>
      <w:r w:rsidR="0093459B">
        <w:t xml:space="preserve"> van het jaarverslag.</w:t>
      </w:r>
      <w:r w:rsidR="00D8616A">
        <w:t xml:space="preserve"> </w:t>
      </w:r>
    </w:p>
    <w:p w:rsidR="00193209" w:rsidRDefault="00193209" w:rsidP="00B27BAF"/>
    <w:p w:rsidR="0093459B" w:rsidRDefault="00D8616A" w:rsidP="00B27BAF">
      <w:r>
        <w:rPr>
          <w:u w:val="single"/>
        </w:rPr>
        <w:t>Vrijwilligersvergoeding</w:t>
      </w:r>
      <w:r w:rsidR="00DB0CBB">
        <w:rPr>
          <w:u w:val="single"/>
        </w:rPr>
        <w:t>en</w:t>
      </w:r>
      <w:r>
        <w:rPr>
          <w:u w:val="single"/>
        </w:rPr>
        <w:t xml:space="preserve"> € </w:t>
      </w:r>
      <w:r w:rsidR="00DB0CBB">
        <w:rPr>
          <w:u w:val="single"/>
        </w:rPr>
        <w:t>180</w:t>
      </w:r>
      <w:r w:rsidR="0093459B" w:rsidRPr="0093459B">
        <w:rPr>
          <w:u w:val="single"/>
        </w:rPr>
        <w:t>,00</w:t>
      </w:r>
    </w:p>
    <w:p w:rsidR="00193209" w:rsidRDefault="00EB75B9" w:rsidP="00B27BAF">
      <w:r>
        <w:t xml:space="preserve">Dit betreft de </w:t>
      </w:r>
      <w:r w:rsidR="0093459B" w:rsidRPr="0093459B">
        <w:t>maandelijks</w:t>
      </w:r>
      <w:r>
        <w:t>e vergoeding van</w:t>
      </w:r>
      <w:r w:rsidR="0093459B" w:rsidRPr="0093459B">
        <w:t xml:space="preserve"> €</w:t>
      </w:r>
      <w:r>
        <w:t xml:space="preserve"> </w:t>
      </w:r>
      <w:r w:rsidR="00193209">
        <w:t>1</w:t>
      </w:r>
      <w:r w:rsidR="0093459B" w:rsidRPr="0093459B">
        <w:t>5</w:t>
      </w:r>
      <w:r>
        <w:t>,00</w:t>
      </w:r>
      <w:r w:rsidR="0093459B" w:rsidRPr="0093459B">
        <w:t xml:space="preserve"> voor de vrijwilliger die vanuit het </w:t>
      </w:r>
      <w:r>
        <w:t xml:space="preserve">lokale </w:t>
      </w:r>
      <w:r w:rsidR="0093459B" w:rsidRPr="0093459B">
        <w:t>co</w:t>
      </w:r>
      <w:r>
        <w:t>ö</w:t>
      </w:r>
      <w:r w:rsidR="0093459B" w:rsidRPr="0093459B">
        <w:t xml:space="preserve">rdinatieteam </w:t>
      </w:r>
      <w:r>
        <w:t xml:space="preserve">in Rwanda </w:t>
      </w:r>
      <w:r w:rsidR="0093459B" w:rsidRPr="0093459B">
        <w:t>zorg draagt voor de aanschaf en logistiek van de ondersteunende middelen</w:t>
      </w:r>
      <w:r>
        <w:t>.</w:t>
      </w:r>
      <w:r w:rsidR="00D8616A">
        <w:t xml:space="preserve"> </w:t>
      </w:r>
    </w:p>
    <w:p w:rsidR="0095657C" w:rsidRDefault="0095657C" w:rsidP="00B27BAF">
      <w:pPr>
        <w:rPr>
          <w:u w:val="single"/>
        </w:rPr>
      </w:pPr>
    </w:p>
    <w:p w:rsidR="00EB75B9" w:rsidRDefault="00EB75B9" w:rsidP="00B27BAF">
      <w:r w:rsidRPr="00EB75B9">
        <w:rPr>
          <w:u w:val="single"/>
        </w:rPr>
        <w:t xml:space="preserve">Bankkosten € </w:t>
      </w:r>
      <w:r w:rsidR="00ED2A5F">
        <w:rPr>
          <w:u w:val="single"/>
        </w:rPr>
        <w:t>170,34</w:t>
      </w:r>
    </w:p>
    <w:p w:rsidR="00EB75B9" w:rsidRDefault="00EB75B9" w:rsidP="00B27BAF">
      <w:r>
        <w:t xml:space="preserve">Betreft de betaalde transferprovisie voor </w:t>
      </w:r>
      <w:r w:rsidR="003E1396">
        <w:t>de maandelijkse  overboekingen</w:t>
      </w:r>
      <w:r>
        <w:t xml:space="preserve"> </w:t>
      </w:r>
      <w:r w:rsidR="003E1396">
        <w:t xml:space="preserve">ten behoeve van directe noodhulp </w:t>
      </w:r>
      <w:r>
        <w:t xml:space="preserve">naar </w:t>
      </w:r>
      <w:r w:rsidR="003E1396">
        <w:t xml:space="preserve">een mobiele telefoon </w:t>
      </w:r>
      <w:r>
        <w:t>in Rwanda en de maandelijkse bankkosten voor het gebruik van een zakelijke rekening bij de ING Bank</w:t>
      </w:r>
      <w:r w:rsidR="00ED2A5F">
        <w:t>.</w:t>
      </w:r>
    </w:p>
    <w:p w:rsidR="00193209" w:rsidRDefault="00193209" w:rsidP="00B27BAF"/>
    <w:p w:rsidR="00EB75B9" w:rsidRDefault="00EB75B9" w:rsidP="00B27BAF">
      <w:r w:rsidRPr="00EB75B9">
        <w:rPr>
          <w:u w:val="single"/>
        </w:rPr>
        <w:t xml:space="preserve">Handlingkosten </w:t>
      </w:r>
      <w:proofErr w:type="spellStart"/>
      <w:r w:rsidRPr="00EB75B9">
        <w:rPr>
          <w:u w:val="single"/>
        </w:rPr>
        <w:t>Donorbox</w:t>
      </w:r>
      <w:proofErr w:type="spellEnd"/>
      <w:r w:rsidRPr="00EB75B9">
        <w:rPr>
          <w:u w:val="single"/>
        </w:rPr>
        <w:t xml:space="preserve"> € </w:t>
      </w:r>
      <w:r w:rsidR="00ED2A5F">
        <w:rPr>
          <w:u w:val="single"/>
        </w:rPr>
        <w:t>33</w:t>
      </w:r>
      <w:r w:rsidRPr="00EB75B9">
        <w:rPr>
          <w:u w:val="single"/>
        </w:rPr>
        <w:t>,</w:t>
      </w:r>
      <w:r w:rsidR="00ED2A5F">
        <w:rPr>
          <w:u w:val="single"/>
        </w:rPr>
        <w:t>51</w:t>
      </w:r>
    </w:p>
    <w:p w:rsidR="00B27BAF" w:rsidRPr="004134AF" w:rsidRDefault="005F5B9E" w:rsidP="004134AF">
      <w:proofErr w:type="spellStart"/>
      <w:r>
        <w:t>Donorbox</w:t>
      </w:r>
      <w:proofErr w:type="spellEnd"/>
      <w:r>
        <w:t xml:space="preserve"> is een in de website van stichting Noodhulp </w:t>
      </w:r>
      <w:proofErr w:type="spellStart"/>
      <w:r>
        <w:t>Rubengera</w:t>
      </w:r>
      <w:proofErr w:type="spellEnd"/>
      <w:r>
        <w:t xml:space="preserve"> Rwanda ingebouwde faciliteit, waarmee het mogelijk is om betalingen van donateurs te verwerken via IDEAL, creditcards, Apple </w:t>
      </w:r>
      <w:proofErr w:type="spellStart"/>
      <w:r>
        <w:t>Pay</w:t>
      </w:r>
      <w:proofErr w:type="spellEnd"/>
      <w:r>
        <w:t xml:space="preserve">, goedkope SEPA-bankoverschrijvingen, Google </w:t>
      </w:r>
      <w:proofErr w:type="spellStart"/>
      <w:r>
        <w:t>Pay</w:t>
      </w:r>
      <w:proofErr w:type="spellEnd"/>
      <w:r>
        <w:t xml:space="preserve"> en </w:t>
      </w:r>
      <w:proofErr w:type="spellStart"/>
      <w:r>
        <w:t>Paypal</w:t>
      </w:r>
      <w:proofErr w:type="spellEnd"/>
      <w:r>
        <w:t xml:space="preserve">. Per verrichte betaling wordt door </w:t>
      </w:r>
      <w:proofErr w:type="spellStart"/>
      <w:r>
        <w:t>Donorbox</w:t>
      </w:r>
      <w:proofErr w:type="spellEnd"/>
      <w:r>
        <w:t xml:space="preserve"> een vergoeding voor handlingkosten ingehouden, waarvan de hoogte afhangt van de wijze waarop de betaling wordt verricht. </w:t>
      </w:r>
    </w:p>
    <w:sectPr w:rsidR="00B27BAF" w:rsidRPr="004134AF" w:rsidSect="00EB75B9">
      <w:headerReference w:type="even" r:id="rId12"/>
      <w:headerReference w:type="default" r:id="rId13"/>
      <w:footerReference w:type="default" r:id="rId14"/>
      <w:headerReference w:type="first" r:id="rId15"/>
      <w:pgSz w:w="11906" w:h="16838"/>
      <w:pgMar w:top="426"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0F1" w:rsidRDefault="00D730F1" w:rsidP="004134AF">
      <w:pPr>
        <w:spacing w:after="0" w:line="240" w:lineRule="auto"/>
      </w:pPr>
      <w:r>
        <w:separator/>
      </w:r>
    </w:p>
  </w:endnote>
  <w:endnote w:type="continuationSeparator" w:id="0">
    <w:p w:rsidR="00D730F1" w:rsidRDefault="00D730F1" w:rsidP="00413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850673"/>
      <w:docPartObj>
        <w:docPartGallery w:val="Page Numbers (Bottom of Page)"/>
        <w:docPartUnique/>
      </w:docPartObj>
    </w:sdtPr>
    <w:sdtEndPr>
      <w:rPr>
        <w:rFonts w:ascii="Calibri" w:hAnsi="Calibri"/>
        <w:i/>
        <w:sz w:val="16"/>
      </w:rPr>
    </w:sdtEndPr>
    <w:sdtContent>
      <w:p w:rsidR="004134AF" w:rsidRPr="004134AF" w:rsidRDefault="004134AF">
        <w:pPr>
          <w:pStyle w:val="Voettekst"/>
          <w:jc w:val="right"/>
          <w:rPr>
            <w:rFonts w:ascii="Calibri" w:hAnsi="Calibri"/>
            <w:i/>
            <w:sz w:val="16"/>
          </w:rPr>
        </w:pPr>
        <w:r w:rsidRPr="004134AF">
          <w:rPr>
            <w:rFonts w:ascii="Calibri" w:hAnsi="Calibri"/>
            <w:i/>
            <w:sz w:val="16"/>
          </w:rPr>
          <w:fldChar w:fldCharType="begin"/>
        </w:r>
        <w:r w:rsidRPr="004134AF">
          <w:rPr>
            <w:rFonts w:ascii="Calibri" w:hAnsi="Calibri"/>
            <w:i/>
            <w:sz w:val="16"/>
          </w:rPr>
          <w:instrText>PAGE   \* MERGEFORMAT</w:instrText>
        </w:r>
        <w:r w:rsidRPr="004134AF">
          <w:rPr>
            <w:rFonts w:ascii="Calibri" w:hAnsi="Calibri"/>
            <w:i/>
            <w:sz w:val="16"/>
          </w:rPr>
          <w:fldChar w:fldCharType="separate"/>
        </w:r>
        <w:r w:rsidR="006C0585">
          <w:rPr>
            <w:rFonts w:ascii="Calibri" w:hAnsi="Calibri"/>
            <w:i/>
            <w:noProof/>
            <w:sz w:val="16"/>
          </w:rPr>
          <w:t>5</w:t>
        </w:r>
        <w:r w:rsidRPr="004134AF">
          <w:rPr>
            <w:rFonts w:ascii="Calibri" w:hAnsi="Calibri"/>
            <w:i/>
            <w:sz w:val="16"/>
          </w:rPr>
          <w:fldChar w:fldCharType="end"/>
        </w:r>
      </w:p>
    </w:sdtContent>
  </w:sdt>
  <w:p w:rsidR="004134AF" w:rsidRPr="00B27BAF" w:rsidRDefault="00B27BAF">
    <w:pPr>
      <w:pStyle w:val="Voettekst"/>
      <w:rPr>
        <w:rFonts w:ascii="Calibri" w:hAnsi="Calibri"/>
        <w:i/>
        <w:sz w:val="16"/>
      </w:rPr>
    </w:pPr>
    <w:r w:rsidRPr="00B27BAF">
      <w:rPr>
        <w:rFonts w:ascii="Calibri" w:hAnsi="Calibri"/>
        <w:i/>
        <w:sz w:val="16"/>
      </w:rPr>
      <w:t>Jaarrekening 202</w:t>
    </w:r>
    <w:r w:rsidR="00655E5F">
      <w:rPr>
        <w:rFonts w:ascii="Calibri" w:hAnsi="Calibri"/>
        <w:i/>
        <w:sz w:val="16"/>
      </w:rPr>
      <w:t>1</w:t>
    </w:r>
    <w:r w:rsidRPr="00B27BAF">
      <w:rPr>
        <w:rFonts w:ascii="Calibri" w:hAnsi="Calibri"/>
        <w:i/>
        <w:sz w:val="16"/>
      </w:rPr>
      <w:t xml:space="preserve"> van de stichting Noodhulp </w:t>
    </w:r>
    <w:proofErr w:type="spellStart"/>
    <w:r w:rsidRPr="00B27BAF">
      <w:rPr>
        <w:rFonts w:ascii="Calibri" w:hAnsi="Calibri"/>
        <w:i/>
        <w:sz w:val="16"/>
      </w:rPr>
      <w:t>Rubengera</w:t>
    </w:r>
    <w:proofErr w:type="spellEnd"/>
    <w:r w:rsidRPr="00B27BAF">
      <w:rPr>
        <w:rFonts w:ascii="Calibri" w:hAnsi="Calibri"/>
        <w:i/>
        <w:sz w:val="16"/>
      </w:rPr>
      <w:t xml:space="preserve"> Rwanda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0F1" w:rsidRDefault="00D730F1" w:rsidP="004134AF">
      <w:pPr>
        <w:spacing w:after="0" w:line="240" w:lineRule="auto"/>
      </w:pPr>
      <w:r>
        <w:separator/>
      </w:r>
    </w:p>
  </w:footnote>
  <w:footnote w:type="continuationSeparator" w:id="0">
    <w:p w:rsidR="00D730F1" w:rsidRDefault="00D730F1" w:rsidP="004134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3DB" w:rsidRDefault="00B073D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3DB" w:rsidRDefault="00B073DB">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3DB" w:rsidRDefault="00B073D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4AF"/>
    <w:rsid w:val="0007144A"/>
    <w:rsid w:val="000F5E30"/>
    <w:rsid w:val="00166827"/>
    <w:rsid w:val="00193209"/>
    <w:rsid w:val="001D4DD2"/>
    <w:rsid w:val="001F5A9F"/>
    <w:rsid w:val="001F7D6A"/>
    <w:rsid w:val="00245BD5"/>
    <w:rsid w:val="00312D4B"/>
    <w:rsid w:val="00363226"/>
    <w:rsid w:val="0039415D"/>
    <w:rsid w:val="003E1396"/>
    <w:rsid w:val="004043E1"/>
    <w:rsid w:val="004134AF"/>
    <w:rsid w:val="004B6870"/>
    <w:rsid w:val="004B69B9"/>
    <w:rsid w:val="00586CBD"/>
    <w:rsid w:val="005B151E"/>
    <w:rsid w:val="005C08C4"/>
    <w:rsid w:val="005F5B9E"/>
    <w:rsid w:val="0063026B"/>
    <w:rsid w:val="00655E5F"/>
    <w:rsid w:val="006811D9"/>
    <w:rsid w:val="006C0585"/>
    <w:rsid w:val="006D76A7"/>
    <w:rsid w:val="006E1546"/>
    <w:rsid w:val="0072272D"/>
    <w:rsid w:val="007C38C6"/>
    <w:rsid w:val="007F4DF0"/>
    <w:rsid w:val="0080314B"/>
    <w:rsid w:val="009305A1"/>
    <w:rsid w:val="0093459B"/>
    <w:rsid w:val="0094220E"/>
    <w:rsid w:val="0095657C"/>
    <w:rsid w:val="009956C7"/>
    <w:rsid w:val="009962A7"/>
    <w:rsid w:val="009F0AE3"/>
    <w:rsid w:val="00A372D9"/>
    <w:rsid w:val="00AF1776"/>
    <w:rsid w:val="00B073DB"/>
    <w:rsid w:val="00B27BAF"/>
    <w:rsid w:val="00BC7D5D"/>
    <w:rsid w:val="00C14D01"/>
    <w:rsid w:val="00C2682B"/>
    <w:rsid w:val="00C44B10"/>
    <w:rsid w:val="00D37E84"/>
    <w:rsid w:val="00D62CDA"/>
    <w:rsid w:val="00D71F56"/>
    <w:rsid w:val="00D730F1"/>
    <w:rsid w:val="00D8616A"/>
    <w:rsid w:val="00DB0CBB"/>
    <w:rsid w:val="00E36071"/>
    <w:rsid w:val="00EB75B9"/>
    <w:rsid w:val="00ED2A5F"/>
    <w:rsid w:val="00F91B81"/>
    <w:rsid w:val="00FA35B6"/>
    <w:rsid w:val="00FA4361"/>
    <w:rsid w:val="00FD5A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4134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134A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34AF"/>
  </w:style>
  <w:style w:type="paragraph" w:styleId="Voettekst">
    <w:name w:val="footer"/>
    <w:basedOn w:val="Standaard"/>
    <w:link w:val="VoettekstChar"/>
    <w:uiPriority w:val="99"/>
    <w:unhideWhenUsed/>
    <w:rsid w:val="004134A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34AF"/>
  </w:style>
  <w:style w:type="paragraph" w:styleId="Ballontekst">
    <w:name w:val="Balloon Text"/>
    <w:basedOn w:val="Standaard"/>
    <w:link w:val="BallontekstChar"/>
    <w:uiPriority w:val="99"/>
    <w:semiHidden/>
    <w:unhideWhenUsed/>
    <w:rsid w:val="004134A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34AF"/>
    <w:rPr>
      <w:rFonts w:ascii="Tahoma" w:hAnsi="Tahoma" w:cs="Tahoma"/>
      <w:sz w:val="16"/>
      <w:szCs w:val="16"/>
    </w:rPr>
  </w:style>
  <w:style w:type="character" w:customStyle="1" w:styleId="Kop1Char">
    <w:name w:val="Kop 1 Char"/>
    <w:basedOn w:val="Standaardalinea-lettertype"/>
    <w:link w:val="Kop1"/>
    <w:uiPriority w:val="9"/>
    <w:rsid w:val="004134AF"/>
    <w:rPr>
      <w:rFonts w:asciiTheme="majorHAnsi" w:eastAsiaTheme="majorEastAsia" w:hAnsiTheme="majorHAnsi" w:cstheme="majorBidi"/>
      <w:b/>
      <w:bCs/>
      <w:color w:val="365F91" w:themeColor="accent1" w:themeShade="BF"/>
      <w:sz w:val="28"/>
      <w:szCs w:val="28"/>
    </w:rPr>
  </w:style>
  <w:style w:type="character" w:styleId="Hyperlink">
    <w:name w:val="Hyperlink"/>
    <w:basedOn w:val="Standaardalinea-lettertype"/>
    <w:uiPriority w:val="99"/>
    <w:unhideWhenUsed/>
    <w:rsid w:val="00586CBD"/>
    <w:rPr>
      <w:color w:val="0000FF" w:themeColor="hyperlink"/>
      <w:u w:val="single"/>
    </w:rPr>
  </w:style>
  <w:style w:type="paragraph" w:styleId="Geenafstand">
    <w:name w:val="No Spacing"/>
    <w:uiPriority w:val="1"/>
    <w:qFormat/>
    <w:rsid w:val="00BC7D5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4134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134A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34AF"/>
  </w:style>
  <w:style w:type="paragraph" w:styleId="Voettekst">
    <w:name w:val="footer"/>
    <w:basedOn w:val="Standaard"/>
    <w:link w:val="VoettekstChar"/>
    <w:uiPriority w:val="99"/>
    <w:unhideWhenUsed/>
    <w:rsid w:val="004134A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34AF"/>
  </w:style>
  <w:style w:type="paragraph" w:styleId="Ballontekst">
    <w:name w:val="Balloon Text"/>
    <w:basedOn w:val="Standaard"/>
    <w:link w:val="BallontekstChar"/>
    <w:uiPriority w:val="99"/>
    <w:semiHidden/>
    <w:unhideWhenUsed/>
    <w:rsid w:val="004134A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34AF"/>
    <w:rPr>
      <w:rFonts w:ascii="Tahoma" w:hAnsi="Tahoma" w:cs="Tahoma"/>
      <w:sz w:val="16"/>
      <w:szCs w:val="16"/>
    </w:rPr>
  </w:style>
  <w:style w:type="character" w:customStyle="1" w:styleId="Kop1Char">
    <w:name w:val="Kop 1 Char"/>
    <w:basedOn w:val="Standaardalinea-lettertype"/>
    <w:link w:val="Kop1"/>
    <w:uiPriority w:val="9"/>
    <w:rsid w:val="004134AF"/>
    <w:rPr>
      <w:rFonts w:asciiTheme="majorHAnsi" w:eastAsiaTheme="majorEastAsia" w:hAnsiTheme="majorHAnsi" w:cstheme="majorBidi"/>
      <w:b/>
      <w:bCs/>
      <w:color w:val="365F91" w:themeColor="accent1" w:themeShade="BF"/>
      <w:sz w:val="28"/>
      <w:szCs w:val="28"/>
    </w:rPr>
  </w:style>
  <w:style w:type="character" w:styleId="Hyperlink">
    <w:name w:val="Hyperlink"/>
    <w:basedOn w:val="Standaardalinea-lettertype"/>
    <w:uiPriority w:val="99"/>
    <w:unhideWhenUsed/>
    <w:rsid w:val="00586CBD"/>
    <w:rPr>
      <w:color w:val="0000FF" w:themeColor="hyperlink"/>
      <w:u w:val="single"/>
    </w:rPr>
  </w:style>
  <w:style w:type="paragraph" w:styleId="Geenafstand">
    <w:name w:val="No Spacing"/>
    <w:uiPriority w:val="1"/>
    <w:qFormat/>
    <w:rsid w:val="00BC7D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35628">
      <w:bodyDiv w:val="1"/>
      <w:marLeft w:val="0"/>
      <w:marRight w:val="0"/>
      <w:marTop w:val="0"/>
      <w:marBottom w:val="0"/>
      <w:divBdr>
        <w:top w:val="none" w:sz="0" w:space="0" w:color="auto"/>
        <w:left w:val="none" w:sz="0" w:space="0" w:color="auto"/>
        <w:bottom w:val="none" w:sz="0" w:space="0" w:color="auto"/>
        <w:right w:val="none" w:sz="0" w:space="0" w:color="auto"/>
      </w:divBdr>
    </w:div>
    <w:div w:id="354430448">
      <w:bodyDiv w:val="1"/>
      <w:marLeft w:val="0"/>
      <w:marRight w:val="0"/>
      <w:marTop w:val="0"/>
      <w:marBottom w:val="0"/>
      <w:divBdr>
        <w:top w:val="none" w:sz="0" w:space="0" w:color="auto"/>
        <w:left w:val="none" w:sz="0" w:space="0" w:color="auto"/>
        <w:bottom w:val="none" w:sz="0" w:space="0" w:color="auto"/>
        <w:right w:val="none" w:sz="0" w:space="0" w:color="auto"/>
      </w:divBdr>
    </w:div>
    <w:div w:id="162719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630</Words>
  <Characters>3468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Evert Visser</dc:creator>
  <cp:lastModifiedBy>Evert Visser</cp:lastModifiedBy>
  <cp:revision>2</cp:revision>
  <dcterms:created xsi:type="dcterms:W3CDTF">2022-06-08T10:14:00Z</dcterms:created>
  <dcterms:modified xsi:type="dcterms:W3CDTF">2022-06-08T10:14:00Z</dcterms:modified>
</cp:coreProperties>
</file>